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3EF6" w14:textId="77777777" w:rsidR="00EE6018" w:rsidRDefault="00EE6018" w:rsidP="00EE6018">
      <w:pPr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Mokyklų vadovų, jų pavaduotojų ugdymui, ugdymą organizuojančių skyrių vedėjų, mokytojų, pagalbos mokiniui specialistų</w:t>
      </w:r>
      <w:r>
        <w:rPr>
          <w:b/>
          <w:caps/>
          <w:szCs w:val="24"/>
        </w:rPr>
        <w:t xml:space="preserve"> KVALIFIKACIJOS tobulinimo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PROGRAMOS STRUKTŪRA</w:t>
      </w:r>
    </w:p>
    <w:p w14:paraId="762B4825" w14:textId="77777777" w:rsidR="00EE6018" w:rsidRDefault="00EE6018" w:rsidP="00EE6018">
      <w:pPr>
        <w:jc w:val="center"/>
        <w:rPr>
          <w:b/>
          <w:bCs/>
          <w:szCs w:val="24"/>
        </w:rPr>
      </w:pPr>
    </w:p>
    <w:p w14:paraId="757B990B" w14:textId="77777777" w:rsidR="00EE6018" w:rsidRDefault="00EE6018" w:rsidP="00EE6018">
      <w:pPr>
        <w:jc w:val="both"/>
        <w:rPr>
          <w:b/>
          <w:bCs/>
          <w:szCs w:val="24"/>
        </w:rPr>
      </w:pPr>
      <w:r>
        <w:rPr>
          <w:bCs/>
          <w:szCs w:val="24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EE6018" w14:paraId="001F4DB7" w14:textId="77777777" w:rsidTr="00D420D6">
        <w:tc>
          <w:tcPr>
            <w:tcW w:w="4668" w:type="dxa"/>
          </w:tcPr>
          <w:p w14:paraId="21AB2087" w14:textId="77777777" w:rsidR="00EE6018" w:rsidRDefault="00EE6018" w:rsidP="00D420D6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1.1. Programos teikėjo rekvizitai </w:t>
            </w:r>
            <w:r>
              <w:rPr>
                <w:iCs/>
                <w:szCs w:val="24"/>
              </w:rPr>
              <w:t>(pavadinimas, juridinio asmens  kodas, adresas, pašto indeksas, telefonas, faksas, el. paštas)</w:t>
            </w:r>
          </w:p>
        </w:tc>
        <w:tc>
          <w:tcPr>
            <w:tcW w:w="4560" w:type="dxa"/>
          </w:tcPr>
          <w:p w14:paraId="3D0B9351" w14:textId="77777777" w:rsidR="00EE6018" w:rsidRDefault="00EE6018" w:rsidP="00D420D6">
            <w:pPr>
              <w:jc w:val="both"/>
              <w:rPr>
                <w:szCs w:val="24"/>
              </w:rPr>
            </w:pPr>
          </w:p>
        </w:tc>
      </w:tr>
    </w:tbl>
    <w:p w14:paraId="4BF51D4D" w14:textId="77777777" w:rsidR="00EE6018" w:rsidRDefault="00EE6018" w:rsidP="00EE6018">
      <w:pPr>
        <w:jc w:val="both"/>
        <w:rPr>
          <w:szCs w:val="24"/>
        </w:rPr>
      </w:pPr>
    </w:p>
    <w:p w14:paraId="1571F92E" w14:textId="77777777" w:rsidR="00EE6018" w:rsidRDefault="00EE6018" w:rsidP="00EE6018">
      <w:pPr>
        <w:jc w:val="both"/>
        <w:rPr>
          <w:b/>
          <w:bCs/>
          <w:szCs w:val="24"/>
        </w:rPr>
      </w:pPr>
      <w:r>
        <w:rPr>
          <w:bCs/>
          <w:szCs w:val="24"/>
        </w:rPr>
        <w:t xml:space="preserve">2. Programos pavadinimas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1CD73351" w14:textId="77777777" w:rsidTr="00D420D6">
        <w:tc>
          <w:tcPr>
            <w:tcW w:w="9228" w:type="dxa"/>
          </w:tcPr>
          <w:p w14:paraId="50711248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06D87821" w14:textId="77777777" w:rsidR="00EE6018" w:rsidRDefault="00EE6018" w:rsidP="00EE6018">
      <w:pPr>
        <w:jc w:val="both"/>
        <w:rPr>
          <w:b/>
          <w:bCs/>
          <w:szCs w:val="24"/>
        </w:rPr>
      </w:pPr>
    </w:p>
    <w:p w14:paraId="39854B54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3D7E3015" w14:textId="77777777" w:rsidTr="00D420D6">
        <w:tc>
          <w:tcPr>
            <w:tcW w:w="9228" w:type="dxa"/>
          </w:tcPr>
          <w:p w14:paraId="49A797FA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</w:p>
        </w:tc>
      </w:tr>
    </w:tbl>
    <w:p w14:paraId="2D075C70" w14:textId="77777777" w:rsidR="00EE6018" w:rsidRDefault="00EE6018" w:rsidP="00EE6018">
      <w:pPr>
        <w:jc w:val="both"/>
        <w:rPr>
          <w:bCs/>
          <w:szCs w:val="24"/>
        </w:rPr>
      </w:pPr>
    </w:p>
    <w:p w14:paraId="0E72011E" w14:textId="77777777" w:rsidR="00EE6018" w:rsidRDefault="00EE6018" w:rsidP="00EE6018">
      <w:pPr>
        <w:jc w:val="both"/>
        <w:rPr>
          <w:b/>
          <w:bCs/>
          <w:szCs w:val="24"/>
        </w:rPr>
      </w:pPr>
      <w:r>
        <w:rPr>
          <w:bCs/>
          <w:szCs w:val="24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40989571" w14:textId="77777777" w:rsidTr="00D420D6">
        <w:tc>
          <w:tcPr>
            <w:tcW w:w="9228" w:type="dxa"/>
          </w:tcPr>
          <w:p w14:paraId="52CCF17E" w14:textId="49471E91" w:rsidR="00C21C3D" w:rsidRPr="00E5114D" w:rsidRDefault="00EE6018" w:rsidP="00EE6018">
            <w:pPr>
              <w:jc w:val="both"/>
            </w:pPr>
            <w:r w:rsidRPr="00E5114D">
              <w:rPr>
                <w:i/>
                <w:iCs/>
                <w:szCs w:val="24"/>
              </w:rPr>
              <w:t xml:space="preserve">Anotacija – tai tekstas, kuriame trumpai ir apibendrintai išdėstomas programos turinys. </w:t>
            </w:r>
            <w:r w:rsidR="00C21C3D" w:rsidRPr="00E5114D">
              <w:rPr>
                <w:i/>
                <w:iCs/>
              </w:rPr>
              <w:t>Anota</w:t>
            </w:r>
            <w:r w:rsidR="00775803" w:rsidRPr="00E5114D">
              <w:rPr>
                <w:i/>
                <w:iCs/>
              </w:rPr>
              <w:t>cijoje atskleidžiamas programos</w:t>
            </w:r>
            <w:r w:rsidR="00C21C3D" w:rsidRPr="00E5114D">
              <w:rPr>
                <w:i/>
                <w:iCs/>
              </w:rPr>
              <w:t xml:space="preserve"> </w:t>
            </w:r>
            <w:r w:rsidR="00775803" w:rsidRPr="00E5114D">
              <w:rPr>
                <w:i/>
                <w:iCs/>
              </w:rPr>
              <w:t xml:space="preserve">aktualumas, </w:t>
            </w:r>
            <w:r w:rsidR="00C21C3D" w:rsidRPr="00E5114D">
              <w:rPr>
                <w:i/>
                <w:iCs/>
              </w:rPr>
              <w:t xml:space="preserve">tikslingumas, pagrįstumas, </w:t>
            </w:r>
            <w:r w:rsidR="00775803" w:rsidRPr="00E5114D">
              <w:rPr>
                <w:i/>
                <w:iCs/>
              </w:rPr>
              <w:t xml:space="preserve"> argumentuojamas</w:t>
            </w:r>
            <w:r w:rsidR="00C21C3D" w:rsidRPr="00E5114D">
              <w:rPr>
                <w:i/>
                <w:iCs/>
              </w:rPr>
              <w:t xml:space="preserve"> inovatyvumas</w:t>
            </w:r>
            <w:r w:rsidR="00C21C3D" w:rsidRPr="00E5114D">
              <w:t xml:space="preserve">. </w:t>
            </w:r>
          </w:p>
          <w:p w14:paraId="227B573C" w14:textId="0CD78010" w:rsidR="00111500" w:rsidRPr="00E5114D" w:rsidRDefault="00EE6018" w:rsidP="00C21C3D">
            <w:pPr>
              <w:jc w:val="both"/>
              <w:rPr>
                <w:i/>
                <w:iCs/>
                <w:szCs w:val="24"/>
              </w:rPr>
            </w:pPr>
            <w:r w:rsidRPr="00E5114D">
              <w:rPr>
                <w:i/>
                <w:iCs/>
                <w:szCs w:val="24"/>
              </w:rPr>
              <w:t>Pirmiausia akcentuojamas temos aktualumas ir inovatyvumas.</w:t>
            </w:r>
            <w:r w:rsidR="00C21C3D" w:rsidRPr="00E5114D">
              <w:rPr>
                <w:i/>
                <w:iCs/>
                <w:szCs w:val="24"/>
              </w:rPr>
              <w:t xml:space="preserve"> </w:t>
            </w:r>
            <w:r w:rsidRPr="00E5114D">
              <w:rPr>
                <w:i/>
                <w:iCs/>
                <w:szCs w:val="24"/>
              </w:rPr>
              <w:t>Rekomenduojama</w:t>
            </w:r>
            <w:r w:rsidR="00111500" w:rsidRPr="00E5114D">
              <w:rPr>
                <w:i/>
                <w:iCs/>
                <w:szCs w:val="24"/>
              </w:rPr>
              <w:t>:</w:t>
            </w:r>
          </w:p>
          <w:p w14:paraId="5D47F0C6" w14:textId="0628ED65" w:rsidR="00111500" w:rsidRPr="00E5114D" w:rsidRDefault="00775803" w:rsidP="00111500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i/>
                <w:iCs/>
                <w:szCs w:val="24"/>
              </w:rPr>
            </w:pPr>
            <w:r w:rsidRPr="00E5114D">
              <w:rPr>
                <w:i/>
                <w:iCs/>
                <w:szCs w:val="24"/>
              </w:rPr>
              <w:t>trumpai ir</w:t>
            </w:r>
            <w:r w:rsidR="00EE6018" w:rsidRPr="00E5114D">
              <w:rPr>
                <w:i/>
                <w:iCs/>
                <w:szCs w:val="24"/>
              </w:rPr>
              <w:t xml:space="preserve"> argumentuotai </w:t>
            </w:r>
            <w:r w:rsidRPr="00E5114D">
              <w:rPr>
                <w:i/>
                <w:iCs/>
                <w:szCs w:val="24"/>
              </w:rPr>
              <w:t>įvardyti, kuo programa svarbi, t.</w:t>
            </w:r>
            <w:r w:rsidR="00EE6018" w:rsidRPr="00E5114D">
              <w:rPr>
                <w:i/>
                <w:iCs/>
                <w:szCs w:val="24"/>
              </w:rPr>
              <w:t>y.</w:t>
            </w:r>
            <w:r w:rsidRPr="00E5114D">
              <w:rPr>
                <w:i/>
                <w:iCs/>
                <w:szCs w:val="24"/>
              </w:rPr>
              <w:t>,</w:t>
            </w:r>
            <w:r w:rsidR="00EE6018" w:rsidRPr="00E5114D">
              <w:rPr>
                <w:i/>
                <w:iCs/>
                <w:szCs w:val="24"/>
              </w:rPr>
              <w:t xml:space="preserve"> kokia </w:t>
            </w:r>
            <w:r w:rsidRPr="00E5114D">
              <w:rPr>
                <w:i/>
                <w:iCs/>
                <w:szCs w:val="24"/>
              </w:rPr>
              <w:t xml:space="preserve">problema keliama </w:t>
            </w:r>
            <w:r w:rsidR="00EE6018" w:rsidRPr="00E5114D">
              <w:rPr>
                <w:i/>
                <w:iCs/>
                <w:szCs w:val="24"/>
              </w:rPr>
              <w:t xml:space="preserve">ir kaip ši programa padės </w:t>
            </w:r>
            <w:r w:rsidRPr="00E5114D">
              <w:rPr>
                <w:i/>
                <w:iCs/>
                <w:szCs w:val="24"/>
              </w:rPr>
              <w:t xml:space="preserve">tą </w:t>
            </w:r>
            <w:r w:rsidR="00EE6018" w:rsidRPr="00E5114D">
              <w:rPr>
                <w:i/>
                <w:iCs/>
                <w:szCs w:val="24"/>
              </w:rPr>
              <w:t>problemą spręsti (pvz., pagrįsti, kodėl mokytojai turėtų įgyti žinių, reikalingų darbui su specialiųjų poreikių mokiniais, ir pan.)</w:t>
            </w:r>
            <w:r w:rsidRPr="00E5114D">
              <w:rPr>
                <w:i/>
                <w:iCs/>
                <w:szCs w:val="24"/>
              </w:rPr>
              <w:t>,</w:t>
            </w:r>
          </w:p>
          <w:p w14:paraId="6B27F4A2" w14:textId="5E9EA5D7" w:rsidR="00E5114D" w:rsidRPr="00E5114D" w:rsidRDefault="00E5114D" w:rsidP="00111500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i/>
                <w:iCs/>
                <w:szCs w:val="24"/>
              </w:rPr>
            </w:pPr>
            <w:r w:rsidRPr="00E5114D">
              <w:t>argumentuoti programos inovatyvumą,</w:t>
            </w:r>
          </w:p>
          <w:p w14:paraId="04F627E4" w14:textId="6ECB4B7C" w:rsidR="00111500" w:rsidRPr="00E5114D" w:rsidRDefault="00111500" w:rsidP="00EE6018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i/>
                <w:iCs/>
                <w:szCs w:val="24"/>
              </w:rPr>
            </w:pPr>
            <w:r w:rsidRPr="00E5114D">
              <w:rPr>
                <w:i/>
                <w:iCs/>
                <w:szCs w:val="24"/>
              </w:rPr>
              <w:t>apibrėžti</w:t>
            </w:r>
            <w:r w:rsidR="00900203" w:rsidRPr="00E5114D">
              <w:rPr>
                <w:i/>
                <w:iCs/>
                <w:szCs w:val="24"/>
              </w:rPr>
              <w:t xml:space="preserve">, </w:t>
            </w:r>
            <w:r w:rsidRPr="00E5114D">
              <w:rPr>
                <w:i/>
                <w:iCs/>
                <w:szCs w:val="24"/>
              </w:rPr>
              <w:t>kokias kompetencijas besimokantieji galėtų įgyti arba p</w:t>
            </w:r>
            <w:r w:rsidR="00900203" w:rsidRPr="00E5114D">
              <w:rPr>
                <w:i/>
                <w:iCs/>
                <w:szCs w:val="24"/>
              </w:rPr>
              <w:t>agilinti, kaip pasirinktas turinys ir</w:t>
            </w:r>
            <w:r w:rsidRPr="00E5114D">
              <w:rPr>
                <w:i/>
                <w:iCs/>
                <w:szCs w:val="24"/>
              </w:rPr>
              <w:t xml:space="preserve"> planuojami taikyti mokymo(</w:t>
            </w:r>
            <w:proofErr w:type="spellStart"/>
            <w:r w:rsidRPr="00E5114D">
              <w:rPr>
                <w:i/>
                <w:iCs/>
                <w:szCs w:val="24"/>
              </w:rPr>
              <w:t>si</w:t>
            </w:r>
            <w:proofErr w:type="spellEnd"/>
            <w:r w:rsidRPr="00E5114D">
              <w:rPr>
                <w:i/>
                <w:iCs/>
                <w:szCs w:val="24"/>
              </w:rPr>
              <w:t>) metodai gali padėti šias k</w:t>
            </w:r>
            <w:r w:rsidR="009816AC" w:rsidRPr="00E5114D">
              <w:rPr>
                <w:i/>
                <w:iCs/>
                <w:szCs w:val="24"/>
              </w:rPr>
              <w:t>ompetencijas įgyti arba plėtoti,</w:t>
            </w:r>
          </w:p>
          <w:p w14:paraId="3BBD2BE0" w14:textId="049F8520" w:rsidR="00EE6018" w:rsidRPr="00E5114D" w:rsidRDefault="00EE6018" w:rsidP="00EE6018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i/>
                <w:iCs/>
                <w:szCs w:val="24"/>
              </w:rPr>
            </w:pPr>
            <w:r w:rsidRPr="00E5114D">
              <w:rPr>
                <w:i/>
                <w:iCs/>
                <w:szCs w:val="24"/>
              </w:rPr>
              <w:t>atsklei</w:t>
            </w:r>
            <w:r w:rsidR="00111500" w:rsidRPr="00E5114D">
              <w:rPr>
                <w:i/>
                <w:iCs/>
                <w:szCs w:val="24"/>
              </w:rPr>
              <w:t xml:space="preserve">sti </w:t>
            </w:r>
            <w:r w:rsidR="009816AC" w:rsidRPr="00E5114D">
              <w:rPr>
                <w:i/>
                <w:iCs/>
                <w:szCs w:val="24"/>
              </w:rPr>
              <w:t xml:space="preserve">numatomų rezultatų </w:t>
            </w:r>
            <w:r w:rsidRPr="00E5114D">
              <w:rPr>
                <w:i/>
                <w:iCs/>
                <w:szCs w:val="24"/>
              </w:rPr>
              <w:t>praktin</w:t>
            </w:r>
            <w:r w:rsidR="00111500" w:rsidRPr="00E5114D">
              <w:rPr>
                <w:i/>
                <w:iCs/>
                <w:szCs w:val="24"/>
              </w:rPr>
              <w:t>ę</w:t>
            </w:r>
            <w:r w:rsidRPr="00E5114D">
              <w:rPr>
                <w:i/>
                <w:iCs/>
                <w:szCs w:val="24"/>
              </w:rPr>
              <w:t xml:space="preserve"> svarb</w:t>
            </w:r>
            <w:r w:rsidR="00554F1D" w:rsidRPr="00E5114D">
              <w:rPr>
                <w:i/>
                <w:iCs/>
                <w:szCs w:val="24"/>
              </w:rPr>
              <w:t>ą</w:t>
            </w:r>
            <w:r w:rsidR="009816AC" w:rsidRPr="00E5114D">
              <w:rPr>
                <w:i/>
                <w:iCs/>
                <w:szCs w:val="24"/>
              </w:rPr>
              <w:t>,</w:t>
            </w:r>
            <w:r w:rsidRPr="00E5114D">
              <w:rPr>
                <w:i/>
                <w:iCs/>
                <w:szCs w:val="24"/>
              </w:rPr>
              <w:t xml:space="preserve"> </w:t>
            </w:r>
          </w:p>
          <w:p w14:paraId="7D808176" w14:textId="77777777" w:rsidR="00E5114D" w:rsidRPr="00E5114D" w:rsidRDefault="00E5114D" w:rsidP="00E5114D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bCs/>
              </w:rPr>
            </w:pPr>
            <w:r w:rsidRPr="00E5114D">
              <w:rPr>
                <w:i/>
                <w:iCs/>
                <w:szCs w:val="24"/>
              </w:rPr>
              <w:t>įvardyti programos dalyvių tikslinę grupę,</w:t>
            </w:r>
            <w:r w:rsidRPr="00E5114D">
              <w:rPr>
                <w:bCs/>
              </w:rPr>
              <w:t xml:space="preserve"> </w:t>
            </w:r>
          </w:p>
          <w:p w14:paraId="47DE3566" w14:textId="3FFBB777" w:rsidR="00111500" w:rsidRPr="00E5114D" w:rsidRDefault="00111500" w:rsidP="00EE6018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993"/>
                <w:tab w:val="left" w:pos="1134"/>
                <w:tab w:val="left" w:pos="1560"/>
              </w:tabs>
              <w:jc w:val="both"/>
              <w:rPr>
                <w:i/>
                <w:iCs/>
                <w:szCs w:val="24"/>
              </w:rPr>
            </w:pPr>
            <w:r w:rsidRPr="00E5114D">
              <w:rPr>
                <w:i/>
                <w:iCs/>
                <w:szCs w:val="24"/>
              </w:rPr>
              <w:t>nurod</w:t>
            </w:r>
            <w:r w:rsidR="00554F1D" w:rsidRPr="00E5114D">
              <w:rPr>
                <w:i/>
                <w:iCs/>
                <w:szCs w:val="24"/>
              </w:rPr>
              <w:t>yti</w:t>
            </w:r>
            <w:r w:rsidRPr="00E5114D">
              <w:rPr>
                <w:i/>
                <w:iCs/>
                <w:szCs w:val="24"/>
              </w:rPr>
              <w:t xml:space="preserve"> programos trukm</w:t>
            </w:r>
            <w:r w:rsidR="00554F1D" w:rsidRPr="00E5114D">
              <w:rPr>
                <w:i/>
                <w:iCs/>
                <w:szCs w:val="24"/>
              </w:rPr>
              <w:t>ę</w:t>
            </w:r>
            <w:r w:rsidRPr="00E5114D">
              <w:rPr>
                <w:i/>
                <w:iCs/>
                <w:szCs w:val="24"/>
              </w:rPr>
              <w:t xml:space="preserve"> (kiek valandų skiriama teorijai, praktikai, savarankiškam darbui).</w:t>
            </w:r>
          </w:p>
          <w:p w14:paraId="46A199DD" w14:textId="78E76E63" w:rsidR="00EE6018" w:rsidRDefault="00EE6018" w:rsidP="00E5114D">
            <w:pPr>
              <w:jc w:val="both"/>
              <w:rPr>
                <w:szCs w:val="24"/>
              </w:rPr>
            </w:pPr>
            <w:r w:rsidRPr="00E5114D">
              <w:rPr>
                <w:i/>
                <w:iCs/>
                <w:szCs w:val="24"/>
              </w:rPr>
              <w:t>Pageidautina, kad programos, vyk</w:t>
            </w:r>
            <w:r w:rsidR="009816AC" w:rsidRPr="00E5114D">
              <w:rPr>
                <w:i/>
                <w:iCs/>
                <w:szCs w:val="24"/>
              </w:rPr>
              <w:t>domo</w:t>
            </w:r>
            <w:r w:rsidRPr="00E5114D">
              <w:rPr>
                <w:i/>
                <w:iCs/>
                <w:szCs w:val="24"/>
              </w:rPr>
              <w:t>s nuotoliniu būdu, anotacijoje būtų paaiškinta mokymo</w:t>
            </w:r>
            <w:r w:rsidR="009816AC" w:rsidRPr="00E5114D">
              <w:rPr>
                <w:i/>
                <w:iCs/>
                <w:szCs w:val="24"/>
              </w:rPr>
              <w:t>(</w:t>
            </w:r>
            <w:proofErr w:type="spellStart"/>
            <w:r w:rsidRPr="00E5114D">
              <w:rPr>
                <w:i/>
                <w:iCs/>
                <w:szCs w:val="24"/>
              </w:rPr>
              <w:t>si</w:t>
            </w:r>
            <w:proofErr w:type="spellEnd"/>
            <w:r w:rsidR="009816AC" w:rsidRPr="00E5114D">
              <w:rPr>
                <w:i/>
                <w:iCs/>
                <w:szCs w:val="24"/>
              </w:rPr>
              <w:t>)</w:t>
            </w:r>
            <w:r w:rsidRPr="00E5114D">
              <w:rPr>
                <w:i/>
                <w:iCs/>
                <w:szCs w:val="24"/>
              </w:rPr>
              <w:t xml:space="preserve"> proceso eiga (vykdymo aprašymas, </w:t>
            </w:r>
            <w:r w:rsidR="009816AC" w:rsidRPr="00E5114D">
              <w:rPr>
                <w:i/>
                <w:iCs/>
                <w:szCs w:val="24"/>
              </w:rPr>
              <w:t>naudojama programinė įranga) ir</w:t>
            </w:r>
            <w:r w:rsidRPr="00E5114D">
              <w:rPr>
                <w:i/>
                <w:iCs/>
                <w:szCs w:val="24"/>
              </w:rPr>
              <w:t xml:space="preserve"> atsiskaitymo </w:t>
            </w:r>
            <w:r w:rsidR="00E5114D" w:rsidRPr="00E5114D">
              <w:rPr>
                <w:i/>
                <w:iCs/>
                <w:szCs w:val="24"/>
              </w:rPr>
              <w:t>būdas</w:t>
            </w:r>
            <w:r w:rsidRPr="00E5114D">
              <w:rPr>
                <w:i/>
                <w:iCs/>
                <w:szCs w:val="24"/>
              </w:rPr>
              <w:t>.</w:t>
            </w:r>
          </w:p>
        </w:tc>
      </w:tr>
    </w:tbl>
    <w:p w14:paraId="38A9E7F1" w14:textId="77777777" w:rsidR="00EE6018" w:rsidRDefault="00EE6018" w:rsidP="00EE6018">
      <w:pPr>
        <w:jc w:val="both"/>
        <w:rPr>
          <w:szCs w:val="24"/>
        </w:rPr>
      </w:pPr>
    </w:p>
    <w:p w14:paraId="6933E4DC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5164C7C8" w14:textId="77777777" w:rsidTr="00D420D6">
        <w:tc>
          <w:tcPr>
            <w:tcW w:w="9228" w:type="dxa"/>
          </w:tcPr>
          <w:p w14:paraId="06DFC3BC" w14:textId="77777777" w:rsidR="00EE6018" w:rsidRDefault="00EE6018" w:rsidP="00D420D6">
            <w:pPr>
              <w:jc w:val="both"/>
              <w:rPr>
                <w:szCs w:val="24"/>
              </w:rPr>
            </w:pPr>
          </w:p>
        </w:tc>
      </w:tr>
    </w:tbl>
    <w:p w14:paraId="22511E3F" w14:textId="77777777" w:rsidR="00EE6018" w:rsidRDefault="00EE6018" w:rsidP="00EE6018">
      <w:pPr>
        <w:jc w:val="both"/>
        <w:rPr>
          <w:bCs/>
          <w:szCs w:val="24"/>
        </w:rPr>
      </w:pPr>
    </w:p>
    <w:p w14:paraId="1D022185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4576291C" w14:textId="77777777" w:rsidTr="00D420D6">
        <w:tc>
          <w:tcPr>
            <w:tcW w:w="9228" w:type="dxa"/>
          </w:tcPr>
          <w:p w14:paraId="75CC9B7E" w14:textId="77777777" w:rsidR="00EE6018" w:rsidRDefault="00EE6018" w:rsidP="00D420D6">
            <w:pPr>
              <w:jc w:val="both"/>
              <w:rPr>
                <w:szCs w:val="24"/>
              </w:rPr>
            </w:pPr>
          </w:p>
        </w:tc>
      </w:tr>
    </w:tbl>
    <w:p w14:paraId="6113E638" w14:textId="77777777" w:rsidR="00EE6018" w:rsidRDefault="00EE6018" w:rsidP="00EE6018">
      <w:pPr>
        <w:jc w:val="both"/>
        <w:rPr>
          <w:szCs w:val="24"/>
        </w:rPr>
      </w:pPr>
    </w:p>
    <w:p w14:paraId="5373E462" w14:textId="77777777" w:rsidR="00EE6018" w:rsidRDefault="00EE6018" w:rsidP="00EE6018">
      <w:pPr>
        <w:rPr>
          <w:bCs/>
          <w:szCs w:val="24"/>
        </w:rPr>
      </w:pPr>
      <w:r>
        <w:rPr>
          <w:bCs/>
          <w:szCs w:val="24"/>
        </w:rPr>
        <w:t>7. Programos turinys (įgyvendinimo nuoseklumas: temos, užsiėmimų pobūdis (teorija / praktika / savarankiškas darbas) ir trukmė)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3E672B76" w14:textId="77777777" w:rsidTr="00D420D6">
        <w:tc>
          <w:tcPr>
            <w:tcW w:w="9228" w:type="dxa"/>
          </w:tcPr>
          <w:p w14:paraId="200D6EFA" w14:textId="77777777" w:rsidR="00EE6018" w:rsidRDefault="00EE6018" w:rsidP="00D420D6">
            <w:pPr>
              <w:jc w:val="both"/>
              <w:rPr>
                <w:szCs w:val="24"/>
              </w:rPr>
            </w:pPr>
          </w:p>
        </w:tc>
      </w:tr>
    </w:tbl>
    <w:p w14:paraId="16FB2204" w14:textId="77777777" w:rsidR="00EE6018" w:rsidRDefault="00EE6018" w:rsidP="00EE6018">
      <w:pPr>
        <w:jc w:val="both"/>
        <w:rPr>
          <w:szCs w:val="24"/>
        </w:rPr>
      </w:pPr>
    </w:p>
    <w:p w14:paraId="3B54A641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8. Programai vykdyti naudojama mokomoji medžiaga ir techninės priemonės:</w:t>
      </w:r>
    </w:p>
    <w:p w14:paraId="397AEB4C" w14:textId="77777777" w:rsidR="00EE6018" w:rsidRDefault="00EE6018" w:rsidP="00EE6018">
      <w:pPr>
        <w:tabs>
          <w:tab w:val="left" w:pos="840"/>
        </w:tabs>
        <w:spacing w:line="259" w:lineRule="auto"/>
        <w:ind w:left="1200" w:hanging="360"/>
        <w:jc w:val="both"/>
        <w:rPr>
          <w:bCs/>
          <w:szCs w:val="24"/>
        </w:rPr>
      </w:pPr>
      <w:r>
        <w:rPr>
          <w:bCs/>
          <w:szCs w:val="24"/>
        </w:rPr>
        <w:t>8.1.</w:t>
      </w:r>
      <w:r>
        <w:rPr>
          <w:bCs/>
          <w:szCs w:val="24"/>
        </w:rPr>
        <w:tab/>
        <w:t>Mokomoji medžiaga</w:t>
      </w:r>
    </w:p>
    <w:p w14:paraId="3BA19ABA" w14:textId="77777777" w:rsidR="00EE6018" w:rsidRDefault="00EE6018" w:rsidP="00EE6018">
      <w:pPr>
        <w:jc w:val="center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1800"/>
      </w:tblGrid>
      <w:tr w:rsidR="00EE6018" w14:paraId="2A9A7BED" w14:textId="77777777" w:rsidTr="00D42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C6D" w14:textId="77777777" w:rsidR="00EE6018" w:rsidRDefault="00EE6018" w:rsidP="00D420D6">
            <w:pPr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6AF" w14:textId="77777777" w:rsidR="00EE6018" w:rsidRDefault="00EE6018" w:rsidP="00D420D6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D2F" w14:textId="77777777" w:rsidR="00EE6018" w:rsidRDefault="00EE6018" w:rsidP="00D420D6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Mokomosios medžiagos pavadinimas</w:t>
            </w:r>
          </w:p>
          <w:p w14:paraId="4CA3F419" w14:textId="77777777" w:rsidR="00EE6018" w:rsidRDefault="00EE6018" w:rsidP="00D420D6">
            <w:pPr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C9F" w14:textId="77777777" w:rsidR="00EE6018" w:rsidRDefault="00EE6018" w:rsidP="00D420D6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Mokomosios medžiagos apimtis</w:t>
            </w:r>
          </w:p>
        </w:tc>
      </w:tr>
      <w:tr w:rsidR="00EE6018" w14:paraId="44BC9A8C" w14:textId="77777777" w:rsidTr="00D420D6">
        <w:tc>
          <w:tcPr>
            <w:tcW w:w="588" w:type="dxa"/>
            <w:tcBorders>
              <w:top w:val="single" w:sz="4" w:space="0" w:color="auto"/>
            </w:tcBorders>
          </w:tcPr>
          <w:p w14:paraId="0390F69D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B518B65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25DA1E5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189FF0" w14:textId="77777777" w:rsidR="00EE6018" w:rsidRDefault="00EE6018" w:rsidP="00D420D6">
            <w:pPr>
              <w:rPr>
                <w:szCs w:val="24"/>
              </w:rPr>
            </w:pPr>
          </w:p>
        </w:tc>
      </w:tr>
      <w:tr w:rsidR="00EE6018" w14:paraId="7B28E07E" w14:textId="77777777" w:rsidTr="00D420D6">
        <w:tc>
          <w:tcPr>
            <w:tcW w:w="588" w:type="dxa"/>
          </w:tcPr>
          <w:p w14:paraId="1281B6F7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2520" w:type="dxa"/>
          </w:tcPr>
          <w:p w14:paraId="1554EDDC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4320" w:type="dxa"/>
          </w:tcPr>
          <w:p w14:paraId="7635D960" w14:textId="77777777" w:rsidR="00EE6018" w:rsidRDefault="00EE6018" w:rsidP="00D420D6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0AE12A85" w14:textId="77777777" w:rsidR="00EE6018" w:rsidRDefault="00EE6018" w:rsidP="00D420D6">
            <w:pPr>
              <w:rPr>
                <w:szCs w:val="24"/>
              </w:rPr>
            </w:pPr>
          </w:p>
        </w:tc>
      </w:tr>
    </w:tbl>
    <w:p w14:paraId="6A393A1B" w14:textId="77777777" w:rsidR="00EE6018" w:rsidRDefault="00EE6018" w:rsidP="00EE6018">
      <w:pPr>
        <w:rPr>
          <w:sz w:val="14"/>
          <w:szCs w:val="14"/>
        </w:rPr>
      </w:pPr>
    </w:p>
    <w:p w14:paraId="30771339" w14:textId="77777777" w:rsidR="00EE6018" w:rsidRDefault="00EE6018" w:rsidP="00EE6018">
      <w:pPr>
        <w:rPr>
          <w:sz w:val="14"/>
          <w:szCs w:val="14"/>
        </w:rPr>
      </w:pPr>
    </w:p>
    <w:p w14:paraId="63293D62" w14:textId="77777777" w:rsidR="00EE6018" w:rsidRDefault="00EE6018" w:rsidP="00EE6018">
      <w:pPr>
        <w:ind w:left="480"/>
        <w:jc w:val="both"/>
        <w:rPr>
          <w:bCs/>
          <w:szCs w:val="24"/>
        </w:rPr>
      </w:pPr>
      <w:r>
        <w:rPr>
          <w:bCs/>
          <w:szCs w:val="24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5D7F0C75" w14:textId="77777777" w:rsidTr="00D420D6">
        <w:tc>
          <w:tcPr>
            <w:tcW w:w="9228" w:type="dxa"/>
          </w:tcPr>
          <w:p w14:paraId="4024C3F9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6E0DDF02" w14:textId="77777777" w:rsidR="00EE6018" w:rsidRDefault="00EE6018" w:rsidP="00EE6018">
      <w:pPr>
        <w:jc w:val="both"/>
        <w:rPr>
          <w:b/>
          <w:bCs/>
          <w:szCs w:val="24"/>
        </w:rPr>
      </w:pPr>
    </w:p>
    <w:p w14:paraId="25314F42" w14:textId="77777777" w:rsidR="00EE6018" w:rsidRDefault="00EE6018" w:rsidP="00EE6018">
      <w:pPr>
        <w:tabs>
          <w:tab w:val="left" w:pos="360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9.</w:t>
      </w:r>
      <w:r>
        <w:rPr>
          <w:bCs/>
          <w:szCs w:val="24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59AD0B77" w14:textId="77777777" w:rsidTr="00D420D6">
        <w:tc>
          <w:tcPr>
            <w:tcW w:w="9228" w:type="dxa"/>
          </w:tcPr>
          <w:p w14:paraId="6FBA5072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</w:p>
        </w:tc>
      </w:tr>
    </w:tbl>
    <w:p w14:paraId="5E9DBD5A" w14:textId="77777777" w:rsidR="00EE6018" w:rsidRDefault="00EE6018" w:rsidP="00EE6018">
      <w:pPr>
        <w:jc w:val="both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EE6018" w14:paraId="22AFE4B4" w14:textId="77777777" w:rsidTr="00D420D6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14:paraId="64761FD4" w14:textId="77777777" w:rsidR="00EE6018" w:rsidRDefault="00EE6018" w:rsidP="00D420D6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10. Lektorių darbo patirtis ir kompetencijos (pridedamos lektorių darbo patirtį ir kompetenciją patvirtinančių dokumentų kopijos)</w:t>
            </w:r>
          </w:p>
        </w:tc>
      </w:tr>
      <w:tr w:rsidR="00EE6018" w14:paraId="54E4A495" w14:textId="77777777" w:rsidTr="00D420D6">
        <w:tc>
          <w:tcPr>
            <w:tcW w:w="6348" w:type="dxa"/>
          </w:tcPr>
          <w:p w14:paraId="50E59B51" w14:textId="77777777" w:rsidR="00EE6018" w:rsidRDefault="00EE6018" w:rsidP="00D420D6">
            <w:pPr>
              <w:jc w:val="both"/>
              <w:rPr>
                <w:szCs w:val="24"/>
              </w:rPr>
            </w:pPr>
          </w:p>
        </w:tc>
        <w:tc>
          <w:tcPr>
            <w:tcW w:w="2880" w:type="dxa"/>
          </w:tcPr>
          <w:p w14:paraId="138448AC" w14:textId="77777777" w:rsidR="00EE6018" w:rsidRDefault="00EE6018" w:rsidP="00D420D6">
            <w:pPr>
              <w:jc w:val="center"/>
              <w:rPr>
                <w:b/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EE6018" w14:paraId="165D8C81" w14:textId="77777777" w:rsidTr="00D420D6">
        <w:tc>
          <w:tcPr>
            <w:tcW w:w="6348" w:type="dxa"/>
          </w:tcPr>
          <w:p w14:paraId="628AC783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Programos teikėjo atstovas(-ai)</w:t>
            </w:r>
          </w:p>
        </w:tc>
        <w:tc>
          <w:tcPr>
            <w:tcW w:w="2880" w:type="dxa"/>
          </w:tcPr>
          <w:p w14:paraId="0114CF33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3C1C3AD3" w14:textId="77777777" w:rsidTr="00D420D6">
        <w:tc>
          <w:tcPr>
            <w:tcW w:w="6348" w:type="dxa"/>
          </w:tcPr>
          <w:p w14:paraId="1DE3F474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Mokytojai </w:t>
            </w:r>
          </w:p>
        </w:tc>
        <w:tc>
          <w:tcPr>
            <w:tcW w:w="2880" w:type="dxa"/>
          </w:tcPr>
          <w:p w14:paraId="4D25BEF9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3F585CA1" w14:textId="77777777" w:rsidTr="00D420D6">
        <w:tc>
          <w:tcPr>
            <w:tcW w:w="6348" w:type="dxa"/>
          </w:tcPr>
          <w:p w14:paraId="22098313" w14:textId="77777777" w:rsidR="00EE6018" w:rsidRDefault="00EE6018" w:rsidP="00D420D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14:paraId="61F6423F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01FDD3EB" w14:textId="77777777" w:rsidTr="00D420D6">
        <w:tc>
          <w:tcPr>
            <w:tcW w:w="6348" w:type="dxa"/>
          </w:tcPr>
          <w:p w14:paraId="3BE65BFD" w14:textId="77777777" w:rsidR="00EE6018" w:rsidRDefault="00EE6018" w:rsidP="00D420D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14:paraId="0F63C80A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5EC666AE" w14:textId="77777777" w:rsidTr="00D420D6">
        <w:tc>
          <w:tcPr>
            <w:tcW w:w="6348" w:type="dxa"/>
          </w:tcPr>
          <w:p w14:paraId="01B79F43" w14:textId="77777777" w:rsidR="00EE6018" w:rsidRDefault="00EE6018" w:rsidP="00D420D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7C658C5B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0350BE6E" w14:textId="77777777" w:rsidTr="00D420D6">
        <w:tc>
          <w:tcPr>
            <w:tcW w:w="6348" w:type="dxa"/>
          </w:tcPr>
          <w:p w14:paraId="7C5DFB7F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Jungtinė lektorių grupė</w:t>
            </w:r>
          </w:p>
        </w:tc>
        <w:tc>
          <w:tcPr>
            <w:tcW w:w="2880" w:type="dxa"/>
          </w:tcPr>
          <w:p w14:paraId="3C86329E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E6018" w14:paraId="26F6947C" w14:textId="77777777" w:rsidTr="00D420D6">
        <w:tc>
          <w:tcPr>
            <w:tcW w:w="6348" w:type="dxa"/>
          </w:tcPr>
          <w:p w14:paraId="4BA62C12" w14:textId="77777777" w:rsidR="00EE6018" w:rsidRDefault="00EE6018" w:rsidP="00D42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Kiti (nurodyti)</w:t>
            </w:r>
          </w:p>
        </w:tc>
        <w:tc>
          <w:tcPr>
            <w:tcW w:w="2880" w:type="dxa"/>
          </w:tcPr>
          <w:p w14:paraId="40F58B87" w14:textId="77777777" w:rsidR="00EE6018" w:rsidRDefault="00EE6018" w:rsidP="00D420D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5CAB15BD" w14:textId="77777777" w:rsidR="00EE6018" w:rsidRDefault="00EE6018" w:rsidP="00EE6018">
      <w:pPr>
        <w:jc w:val="both"/>
        <w:rPr>
          <w:szCs w:val="24"/>
        </w:rPr>
      </w:pPr>
    </w:p>
    <w:p w14:paraId="2A6DD272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E6018" w14:paraId="7769B328" w14:textId="77777777" w:rsidTr="00D420D6">
        <w:tc>
          <w:tcPr>
            <w:tcW w:w="9228" w:type="dxa"/>
          </w:tcPr>
          <w:p w14:paraId="522F30A3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</w:p>
        </w:tc>
      </w:tr>
    </w:tbl>
    <w:p w14:paraId="2D0AEC7C" w14:textId="77777777" w:rsidR="00EE6018" w:rsidRDefault="00EE6018" w:rsidP="00EE6018"/>
    <w:p w14:paraId="171F1AB4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12. Dalyviai:</w:t>
      </w:r>
    </w:p>
    <w:p w14:paraId="1F503413" w14:textId="77777777" w:rsidR="00EE6018" w:rsidRDefault="00EE6018" w:rsidP="00EE6018">
      <w:pPr>
        <w:jc w:val="both"/>
        <w:rPr>
          <w:bCs/>
          <w:szCs w:val="24"/>
        </w:rPr>
      </w:pPr>
      <w:r>
        <w:rPr>
          <w:bCs/>
          <w:szCs w:val="24"/>
        </w:rPr>
        <w:t>12.1. Pasirengimas Programai (praktinės veiklos patirtis ir kompetencija(-</w:t>
      </w:r>
      <w:proofErr w:type="spellStart"/>
      <w:r>
        <w:rPr>
          <w:bCs/>
          <w:szCs w:val="24"/>
        </w:rPr>
        <w:t>os</w:t>
      </w:r>
      <w:proofErr w:type="spellEnd"/>
      <w:r>
        <w:rPr>
          <w:bCs/>
          <w:szCs w:val="24"/>
        </w:rPr>
        <w:t>), kurią(-</w:t>
      </w:r>
      <w:proofErr w:type="spellStart"/>
      <w:r>
        <w:rPr>
          <w:bCs/>
          <w:szCs w:val="24"/>
        </w:rPr>
        <w:t>ias</w:t>
      </w:r>
      <w:proofErr w:type="spellEnd"/>
      <w:r>
        <w:rPr>
          <w:bCs/>
          <w:szCs w:val="24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EE6018" w14:paraId="0931EF53" w14:textId="77777777" w:rsidTr="00D420D6">
        <w:trPr>
          <w:trHeight w:val="420"/>
        </w:trPr>
        <w:tc>
          <w:tcPr>
            <w:tcW w:w="2628" w:type="dxa"/>
          </w:tcPr>
          <w:p w14:paraId="62EA77B8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Kompetencija(-</w:t>
            </w:r>
            <w:proofErr w:type="spellStart"/>
            <w:r>
              <w:rPr>
                <w:bCs/>
                <w:szCs w:val="24"/>
              </w:rPr>
              <w:t>os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6600" w:type="dxa"/>
            <w:gridSpan w:val="2"/>
          </w:tcPr>
          <w:p w14:paraId="57FFBE3C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</w:p>
        </w:tc>
      </w:tr>
      <w:tr w:rsidR="00EE6018" w14:paraId="5500D7A3" w14:textId="77777777" w:rsidTr="00D420D6">
        <w:trPr>
          <w:trHeight w:val="420"/>
        </w:trPr>
        <w:tc>
          <w:tcPr>
            <w:tcW w:w="2628" w:type="dxa"/>
          </w:tcPr>
          <w:p w14:paraId="5BB6E95D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14:paraId="1323870E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</w:p>
        </w:tc>
      </w:tr>
      <w:tr w:rsidR="00EE6018" w14:paraId="60F1D576" w14:textId="77777777" w:rsidTr="00D420D6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D60DC" w14:textId="77777777" w:rsidR="00EE6018" w:rsidRDefault="00EE6018" w:rsidP="00D420D6">
            <w:pPr>
              <w:rPr>
                <w:bCs/>
                <w:szCs w:val="24"/>
              </w:rPr>
            </w:pPr>
          </w:p>
          <w:p w14:paraId="455986D4" w14:textId="77777777" w:rsidR="00EE6018" w:rsidRDefault="00EE6018" w:rsidP="00D420D6">
            <w:pPr>
              <w:rPr>
                <w:bCs/>
                <w:szCs w:val="24"/>
              </w:rPr>
            </w:pPr>
          </w:p>
          <w:p w14:paraId="1696419E" w14:textId="77777777" w:rsidR="00EE6018" w:rsidRDefault="00EE6018" w:rsidP="00D420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12.2.  </w:t>
            </w:r>
            <w:r>
              <w:rPr>
                <w:iCs/>
                <w:szCs w:val="24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012A2" w14:textId="77777777" w:rsidR="00EE6018" w:rsidRDefault="00EE6018" w:rsidP="00D420D6">
            <w:pPr>
              <w:jc w:val="center"/>
              <w:rPr>
                <w:iCs/>
                <w:szCs w:val="24"/>
              </w:rPr>
            </w:pPr>
          </w:p>
          <w:p w14:paraId="09B7883A" w14:textId="77777777" w:rsidR="00EE6018" w:rsidRDefault="00EE6018" w:rsidP="00D420D6">
            <w:pPr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EE6018" w14:paraId="5290E277" w14:textId="77777777" w:rsidTr="00D420D6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14:paraId="3896F924" w14:textId="77777777" w:rsidR="00EE6018" w:rsidRDefault="00EE6018" w:rsidP="00D420D6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Mokytojai dirbantys pagal bendrojo ugdymo programas </w:t>
            </w:r>
            <w:r>
              <w:rPr>
                <w:iCs/>
                <w:szCs w:val="24"/>
              </w:rPr>
              <w:t>(nurodyti dalyką)</w:t>
            </w:r>
            <w:r>
              <w:rPr>
                <w:i/>
                <w:iCs/>
                <w:szCs w:val="24"/>
              </w:rPr>
              <w:t xml:space="preserve">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12E0BBCA" w14:textId="77777777" w:rsidR="00EE6018" w:rsidRDefault="00EE6018" w:rsidP="00D420D6">
            <w:pPr>
              <w:rPr>
                <w:bCs/>
                <w:szCs w:val="24"/>
              </w:rPr>
            </w:pPr>
          </w:p>
        </w:tc>
      </w:tr>
      <w:tr w:rsidR="00EE6018" w14:paraId="2503144D" w14:textId="77777777" w:rsidTr="00D420D6">
        <w:trPr>
          <w:trHeight w:val="343"/>
        </w:trPr>
        <w:tc>
          <w:tcPr>
            <w:tcW w:w="7465" w:type="dxa"/>
            <w:gridSpan w:val="2"/>
          </w:tcPr>
          <w:p w14:paraId="1B4CBDE8" w14:textId="77777777" w:rsidR="00EE6018" w:rsidRDefault="00EE6018" w:rsidP="00D420D6">
            <w:pPr>
              <w:rPr>
                <w:szCs w:val="24"/>
              </w:rPr>
            </w:pPr>
            <w:r>
              <w:rPr>
                <w:szCs w:val="24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14:paraId="6A1E3C7A" w14:textId="77777777" w:rsidR="00EE6018" w:rsidRDefault="00EE6018" w:rsidP="00D420D6">
            <w:pPr>
              <w:rPr>
                <w:bCs/>
                <w:szCs w:val="24"/>
              </w:rPr>
            </w:pPr>
          </w:p>
        </w:tc>
      </w:tr>
      <w:tr w:rsidR="00EE6018" w14:paraId="1FD2619D" w14:textId="77777777" w:rsidTr="00D420D6">
        <w:trPr>
          <w:trHeight w:val="343"/>
        </w:trPr>
        <w:tc>
          <w:tcPr>
            <w:tcW w:w="7465" w:type="dxa"/>
            <w:gridSpan w:val="2"/>
          </w:tcPr>
          <w:p w14:paraId="022E8ABE" w14:textId="77777777" w:rsidR="00EE6018" w:rsidRDefault="00EE6018" w:rsidP="00D420D6">
            <w:pPr>
              <w:rPr>
                <w:szCs w:val="24"/>
              </w:rPr>
            </w:pPr>
            <w:r>
              <w:rPr>
                <w:szCs w:val="24"/>
              </w:rPr>
              <w:t>Pagalbos mokiniui specialistai</w:t>
            </w:r>
          </w:p>
        </w:tc>
        <w:tc>
          <w:tcPr>
            <w:tcW w:w="1763" w:type="dxa"/>
          </w:tcPr>
          <w:p w14:paraId="4E8D5A6A" w14:textId="77777777" w:rsidR="00EE6018" w:rsidRDefault="00EE6018" w:rsidP="00D420D6">
            <w:pPr>
              <w:rPr>
                <w:bCs/>
                <w:szCs w:val="24"/>
              </w:rPr>
            </w:pPr>
          </w:p>
        </w:tc>
      </w:tr>
      <w:tr w:rsidR="00EE6018" w14:paraId="089DA54E" w14:textId="77777777" w:rsidTr="00D420D6">
        <w:trPr>
          <w:trHeight w:val="343"/>
        </w:trPr>
        <w:tc>
          <w:tcPr>
            <w:tcW w:w="7465" w:type="dxa"/>
            <w:gridSpan w:val="2"/>
          </w:tcPr>
          <w:p w14:paraId="64F78AFE" w14:textId="77777777" w:rsidR="00EE6018" w:rsidRDefault="00EE6018" w:rsidP="00D420D6">
            <w:pPr>
              <w:rPr>
                <w:szCs w:val="24"/>
              </w:rPr>
            </w:pPr>
            <w:r>
              <w:rPr>
                <w:szCs w:val="24"/>
              </w:rPr>
              <w:t>Mokytojai dirbantys pagal profesinio mokymo programas</w:t>
            </w:r>
          </w:p>
        </w:tc>
        <w:tc>
          <w:tcPr>
            <w:tcW w:w="1763" w:type="dxa"/>
          </w:tcPr>
          <w:p w14:paraId="079C0CA4" w14:textId="77777777" w:rsidR="00EE6018" w:rsidRDefault="00EE6018" w:rsidP="00D420D6">
            <w:pPr>
              <w:rPr>
                <w:bCs/>
                <w:szCs w:val="24"/>
              </w:rPr>
            </w:pPr>
          </w:p>
        </w:tc>
      </w:tr>
      <w:tr w:rsidR="00EE6018" w14:paraId="181FC0F6" w14:textId="77777777" w:rsidTr="00D420D6">
        <w:trPr>
          <w:trHeight w:val="343"/>
        </w:trPr>
        <w:tc>
          <w:tcPr>
            <w:tcW w:w="7465" w:type="dxa"/>
            <w:gridSpan w:val="2"/>
          </w:tcPr>
          <w:p w14:paraId="22DB5DE1" w14:textId="77777777" w:rsidR="00EE6018" w:rsidRDefault="00EE6018" w:rsidP="00D420D6">
            <w:pPr>
              <w:rPr>
                <w:bCs/>
                <w:szCs w:val="24"/>
              </w:rPr>
            </w:pPr>
            <w:r>
              <w:rPr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14:paraId="54AD5196" w14:textId="77777777" w:rsidR="00EE6018" w:rsidRDefault="00EE6018" w:rsidP="00D420D6">
            <w:pPr>
              <w:rPr>
                <w:bCs/>
                <w:szCs w:val="24"/>
              </w:rPr>
            </w:pPr>
          </w:p>
        </w:tc>
      </w:tr>
    </w:tbl>
    <w:p w14:paraId="153A4C33" w14:textId="77777777" w:rsidR="00EE6018" w:rsidRDefault="00EE6018" w:rsidP="00EE6018">
      <w:pPr>
        <w:jc w:val="both"/>
        <w:rPr>
          <w:szCs w:val="24"/>
        </w:rPr>
      </w:pPr>
    </w:p>
    <w:p w14:paraId="788A0828" w14:textId="77777777" w:rsidR="00EE6018" w:rsidRDefault="00EE6018" w:rsidP="00EE6018">
      <w:pPr>
        <w:jc w:val="both"/>
        <w:rPr>
          <w:szCs w:val="24"/>
        </w:rPr>
      </w:pPr>
      <w:r>
        <w:rPr>
          <w:szCs w:val="24"/>
        </w:rPr>
        <w:t>Programos teikėjas</w:t>
      </w:r>
    </w:p>
    <w:p w14:paraId="6267D93F" w14:textId="77777777" w:rsidR="00EE6018" w:rsidRDefault="00EE6018" w:rsidP="00EE6018">
      <w:pPr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  <w:t xml:space="preserve">    _________________                      ___________</w:t>
      </w:r>
    </w:p>
    <w:p w14:paraId="45062353" w14:textId="77777777" w:rsidR="00EE6018" w:rsidRDefault="00EE6018" w:rsidP="00EE6018">
      <w:pPr>
        <w:ind w:firstLine="248"/>
        <w:jc w:val="both"/>
        <w:rPr>
          <w:szCs w:val="24"/>
        </w:rPr>
      </w:pPr>
      <w:r>
        <w:rPr>
          <w:szCs w:val="24"/>
        </w:rPr>
        <w:t>(Pareigos)</w:t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  <w:t xml:space="preserve">  (Parašas)                                      (Vardas ir pavardė)</w:t>
      </w:r>
    </w:p>
    <w:p w14:paraId="1785EE0A" w14:textId="77777777" w:rsidR="00EE6018" w:rsidRDefault="00EE6018" w:rsidP="00EE6018">
      <w:pPr>
        <w:jc w:val="both"/>
        <w:rPr>
          <w:i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EE6018" w14:paraId="73806D42" w14:textId="77777777" w:rsidTr="00D420D6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A2AB" w14:textId="77777777" w:rsidR="00EE6018" w:rsidRDefault="00EE6018" w:rsidP="00D420D6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Programos registracijos numeris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3F6" w14:textId="77777777" w:rsidR="00EE6018" w:rsidRDefault="00EE6018" w:rsidP="00D420D6">
            <w:pPr>
              <w:rPr>
                <w:iCs/>
                <w:szCs w:val="24"/>
              </w:rPr>
            </w:pPr>
          </w:p>
        </w:tc>
      </w:tr>
    </w:tbl>
    <w:p w14:paraId="20EC77C9" w14:textId="77777777" w:rsidR="00EE6018" w:rsidRDefault="00EE6018" w:rsidP="00EE6018">
      <w:pPr>
        <w:ind w:left="3600" w:firstLine="2270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EE6018" w14:paraId="125178CB" w14:textId="77777777" w:rsidTr="00D420D6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28C5" w14:textId="77777777" w:rsidR="00EE6018" w:rsidRDefault="00EE6018" w:rsidP="00D420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akreditacijos terminas (</w:t>
            </w:r>
            <w:r>
              <w:rPr>
                <w:iCs/>
                <w:szCs w:val="24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E3BD" w14:textId="77777777" w:rsidR="00EE6018" w:rsidRDefault="00EE6018" w:rsidP="00D420D6">
            <w:pPr>
              <w:rPr>
                <w:iCs/>
                <w:szCs w:val="24"/>
              </w:rPr>
            </w:pPr>
          </w:p>
        </w:tc>
      </w:tr>
    </w:tbl>
    <w:p w14:paraId="5A93C0E3" w14:textId="77777777" w:rsidR="00EE6018" w:rsidRDefault="00EE6018" w:rsidP="00EE6018">
      <w:pPr>
        <w:rPr>
          <w:szCs w:val="24"/>
        </w:rPr>
      </w:pPr>
    </w:p>
    <w:p w14:paraId="4311ADB4" w14:textId="77777777" w:rsidR="00716500" w:rsidRDefault="00716500"/>
    <w:sectPr w:rsidR="00716500" w:rsidSect="00624523">
      <w:headerReference w:type="first" r:id="rId7"/>
      <w:pgSz w:w="11907" w:h="16840" w:code="9"/>
      <w:pgMar w:top="1080" w:right="477" w:bottom="1238" w:left="1699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23C8" w14:textId="77777777" w:rsidR="00E26576" w:rsidRDefault="00E26576">
      <w:r>
        <w:separator/>
      </w:r>
    </w:p>
  </w:endnote>
  <w:endnote w:type="continuationSeparator" w:id="0">
    <w:p w14:paraId="37DE65E8" w14:textId="77777777" w:rsidR="00E26576" w:rsidRDefault="00E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F751" w14:textId="77777777" w:rsidR="00E26576" w:rsidRDefault="00E26576">
      <w:r>
        <w:separator/>
      </w:r>
    </w:p>
  </w:footnote>
  <w:footnote w:type="continuationSeparator" w:id="0">
    <w:p w14:paraId="3633E28A" w14:textId="77777777" w:rsidR="00E26576" w:rsidRDefault="00E2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9032"/>
      <w:docPartObj>
        <w:docPartGallery w:val="Page Numbers (Top of Page)"/>
        <w:docPartUnique/>
      </w:docPartObj>
    </w:sdtPr>
    <w:sdtEndPr/>
    <w:sdtContent>
      <w:p w14:paraId="715BA6B1" w14:textId="77777777" w:rsidR="00960DC4" w:rsidRDefault="00F068E4">
        <w:pPr>
          <w:pStyle w:val="Antrats"/>
          <w:jc w:val="center"/>
        </w:pPr>
      </w:p>
    </w:sdtContent>
  </w:sdt>
  <w:p w14:paraId="6416D985" w14:textId="77777777" w:rsidR="00960DC4" w:rsidRDefault="00F068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21A"/>
    <w:multiLevelType w:val="multilevel"/>
    <w:tmpl w:val="C2DAA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6F7DD5"/>
    <w:multiLevelType w:val="hybridMultilevel"/>
    <w:tmpl w:val="5F3E3C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8682">
    <w:abstractNumId w:val="0"/>
  </w:num>
  <w:num w:numId="2" w16cid:durableId="207115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8"/>
    <w:rsid w:val="00111500"/>
    <w:rsid w:val="00554F1D"/>
    <w:rsid w:val="00716500"/>
    <w:rsid w:val="00775803"/>
    <w:rsid w:val="00900203"/>
    <w:rsid w:val="009816AC"/>
    <w:rsid w:val="00A235E7"/>
    <w:rsid w:val="00C21C3D"/>
    <w:rsid w:val="00E26576"/>
    <w:rsid w:val="00E5114D"/>
    <w:rsid w:val="00E91094"/>
    <w:rsid w:val="00EE6018"/>
    <w:rsid w:val="00F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6A8A"/>
  <w15:docId w15:val="{84B5966A-B892-4D4D-BD95-4C73550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6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E60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6018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1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Vaitiekuniene</dc:creator>
  <cp:lastModifiedBy>Edgaras Gervaitis</cp:lastModifiedBy>
  <cp:revision>3</cp:revision>
  <dcterms:created xsi:type="dcterms:W3CDTF">2022-04-19T08:39:00Z</dcterms:created>
  <dcterms:modified xsi:type="dcterms:W3CDTF">2022-04-27T05:35:00Z</dcterms:modified>
</cp:coreProperties>
</file>