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FAE0A" w14:textId="57671CA8" w:rsidR="00623F34" w:rsidRPr="005F054B" w:rsidRDefault="00327132" w:rsidP="00327132">
      <w:pPr>
        <w:spacing w:after="249" w:line="259" w:lineRule="auto"/>
        <w:ind w:left="0" w:right="0" w:firstLine="0"/>
        <w:jc w:val="center"/>
      </w:pPr>
      <w:r w:rsidRPr="00327132">
        <w:rPr>
          <w:rFonts w:ascii="Calibri" w:eastAsia="Calibri" w:hAnsi="Calibri" w:cs="Times New Roman"/>
          <w:noProof/>
          <w:color w:val="auto"/>
          <w:sz w:val="22"/>
          <w:szCs w:val="22"/>
          <w:lang w:eastAsia="lt-LT"/>
        </w:rPr>
        <w:drawing>
          <wp:inline distT="0" distB="0" distL="0" distR="0" wp14:anchorId="730980A2" wp14:editId="4E98B7D8">
            <wp:extent cx="1095375" cy="1095375"/>
            <wp:effectExtent l="0" t="0" r="9525" b="9525"/>
            <wp:docPr id="1" name="Paveikslėlis 1" descr="C:\Users\Lolita\Documents\formos\ŠŠKC logo\ŠŠKC logo\ŠŠKC logo\Baltas fonas su ŠŠKC pavadinimu vertikalu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lita\Documents\formos\ŠŠKC logo\ŠŠKC logo\ŠŠKC logo\Baltas fonas su ŠŠKC pavadinimu vertikalus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sidRPr="00327132">
        <w:rPr>
          <w:rFonts w:ascii="Calibri" w:eastAsia="Calibri" w:hAnsi="Calibri" w:cs="Times New Roman"/>
          <w:b/>
          <w:noProof/>
          <w:color w:val="auto"/>
          <w:sz w:val="22"/>
          <w:szCs w:val="22"/>
          <w:lang w:eastAsia="lt-LT"/>
        </w:rPr>
        <w:drawing>
          <wp:inline distT="0" distB="0" distL="0" distR="0" wp14:anchorId="3FA4878C" wp14:editId="25F0D55C">
            <wp:extent cx="1196340" cy="1196340"/>
            <wp:effectExtent l="0" t="0" r="3810" b="3810"/>
            <wp:docPr id="17928989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p>
    <w:p w14:paraId="4984B157" w14:textId="455A38D0" w:rsidR="00623F34" w:rsidRPr="005F054B" w:rsidRDefault="0040610D">
      <w:pPr>
        <w:spacing w:after="0" w:line="259" w:lineRule="auto"/>
        <w:ind w:left="0" w:right="4" w:firstLine="0"/>
        <w:jc w:val="center"/>
      </w:pPr>
      <w:r w:rsidRPr="005F054B">
        <w:rPr>
          <w:b/>
        </w:rPr>
        <w:t xml:space="preserve">              </w:t>
      </w:r>
    </w:p>
    <w:p w14:paraId="11EFB5DA" w14:textId="0A0D99A1" w:rsidR="004761C8" w:rsidRDefault="00327132" w:rsidP="00121FA8">
      <w:pPr>
        <w:spacing w:after="18" w:line="259" w:lineRule="auto"/>
        <w:ind w:left="0" w:right="0" w:firstLine="0"/>
        <w:jc w:val="center"/>
        <w:rPr>
          <w:rFonts w:ascii="Times New Roman" w:hAnsi="Times New Roman" w:cs="Times New Roman"/>
          <w:b/>
          <w:sz w:val="24"/>
        </w:rPr>
      </w:pPr>
      <w:bookmarkStart w:id="0" w:name="_GoBack"/>
      <w:r>
        <w:rPr>
          <w:rFonts w:ascii="Times New Roman" w:hAnsi="Times New Roman" w:cs="Times New Roman"/>
          <w:b/>
          <w:sz w:val="24"/>
        </w:rPr>
        <w:t xml:space="preserve">ŠIAULIŲ MEDELYNO PROGIMNAZIJOS IKIMOKYKLINIO UGDYMO SKYRIAUS </w:t>
      </w:r>
      <w:r w:rsidR="009A0FDE">
        <w:rPr>
          <w:rFonts w:ascii="Times New Roman" w:hAnsi="Times New Roman" w:cs="Times New Roman"/>
          <w:b/>
          <w:sz w:val="24"/>
        </w:rPr>
        <w:t>METODINĖ</w:t>
      </w:r>
      <w:r w:rsidR="004761C8">
        <w:rPr>
          <w:rFonts w:ascii="Times New Roman" w:hAnsi="Times New Roman" w:cs="Times New Roman"/>
          <w:b/>
          <w:sz w:val="24"/>
        </w:rPr>
        <w:t xml:space="preserve"> – PRAKTINĖ</w:t>
      </w:r>
      <w:r w:rsidRPr="005F054B">
        <w:rPr>
          <w:rFonts w:ascii="Times New Roman" w:hAnsi="Times New Roman" w:cs="Times New Roman"/>
          <w:b/>
          <w:sz w:val="24"/>
        </w:rPr>
        <w:t xml:space="preserve"> </w:t>
      </w:r>
      <w:r w:rsidR="004761C8">
        <w:rPr>
          <w:rFonts w:ascii="Times New Roman" w:hAnsi="Times New Roman" w:cs="Times New Roman"/>
          <w:b/>
          <w:sz w:val="24"/>
        </w:rPr>
        <w:t>KONFERENCIJA</w:t>
      </w:r>
      <w:r w:rsidR="00926367" w:rsidRPr="005F054B">
        <w:rPr>
          <w:rFonts w:ascii="Times New Roman" w:hAnsi="Times New Roman" w:cs="Times New Roman"/>
          <w:b/>
          <w:sz w:val="24"/>
        </w:rPr>
        <w:t xml:space="preserve"> </w:t>
      </w:r>
      <w:r w:rsidR="00121FA8" w:rsidRPr="005F054B">
        <w:rPr>
          <w:rFonts w:ascii="Times New Roman" w:hAnsi="Times New Roman" w:cs="Times New Roman"/>
          <w:b/>
          <w:sz w:val="24"/>
        </w:rPr>
        <w:t xml:space="preserve"> </w:t>
      </w:r>
    </w:p>
    <w:p w14:paraId="05CE6011" w14:textId="77777777" w:rsidR="004761C8" w:rsidRDefault="00121FA8" w:rsidP="00121FA8">
      <w:pPr>
        <w:spacing w:after="18" w:line="259" w:lineRule="auto"/>
        <w:ind w:left="0" w:right="0" w:firstLine="0"/>
        <w:jc w:val="center"/>
        <w:rPr>
          <w:rFonts w:ascii="Times New Roman" w:hAnsi="Times New Roman" w:cs="Times New Roman"/>
          <w:b/>
          <w:sz w:val="24"/>
        </w:rPr>
      </w:pPr>
      <w:r w:rsidRPr="005F054B">
        <w:rPr>
          <w:rFonts w:ascii="Times New Roman" w:hAnsi="Times New Roman" w:cs="Times New Roman"/>
          <w:b/>
          <w:sz w:val="24"/>
        </w:rPr>
        <w:t>„MUZIKA</w:t>
      </w:r>
      <w:r w:rsidR="00C82C90">
        <w:rPr>
          <w:rFonts w:ascii="Times New Roman" w:hAnsi="Times New Roman" w:cs="Times New Roman"/>
          <w:b/>
          <w:sz w:val="24"/>
        </w:rPr>
        <w:t xml:space="preserve"> </w:t>
      </w:r>
      <w:r w:rsidRPr="005F054B">
        <w:rPr>
          <w:rFonts w:ascii="Times New Roman" w:hAnsi="Times New Roman" w:cs="Times New Roman"/>
          <w:b/>
          <w:sz w:val="24"/>
        </w:rPr>
        <w:t xml:space="preserve">– JUNGIANTIS TILTAS TARP UGDYMO SRIČIŲ: </w:t>
      </w:r>
    </w:p>
    <w:p w14:paraId="37D7F328" w14:textId="6BBE7D00" w:rsidR="00407C93" w:rsidRPr="005F054B" w:rsidRDefault="00121FA8" w:rsidP="00121FA8">
      <w:pPr>
        <w:spacing w:after="18" w:line="259" w:lineRule="auto"/>
        <w:ind w:left="0" w:right="0" w:firstLine="0"/>
        <w:jc w:val="center"/>
        <w:rPr>
          <w:rFonts w:ascii="Times New Roman" w:hAnsi="Times New Roman" w:cs="Times New Roman"/>
          <w:sz w:val="24"/>
        </w:rPr>
      </w:pPr>
      <w:r w:rsidRPr="005F054B">
        <w:rPr>
          <w:rFonts w:ascii="Times New Roman" w:hAnsi="Times New Roman" w:cs="Times New Roman"/>
          <w:b/>
          <w:sz w:val="24"/>
        </w:rPr>
        <w:t>BENDRADARBIAVIMO GALIMYBĖS IR PATIRTYS“</w:t>
      </w:r>
    </w:p>
    <w:bookmarkEnd w:id="0"/>
    <w:p w14:paraId="202C88B3" w14:textId="77777777" w:rsidR="00F57296" w:rsidRDefault="00F57296" w:rsidP="008719AE">
      <w:pPr>
        <w:spacing w:after="0" w:line="259" w:lineRule="auto"/>
        <w:ind w:left="0" w:right="71" w:firstLine="0"/>
        <w:jc w:val="center"/>
        <w:rPr>
          <w:rFonts w:ascii="Times New Roman" w:hAnsi="Times New Roman" w:cs="Times New Roman"/>
          <w:b/>
          <w:sz w:val="24"/>
        </w:rPr>
      </w:pPr>
    </w:p>
    <w:p w14:paraId="4DE612FD" w14:textId="60BF2648" w:rsidR="00623F34" w:rsidRPr="005F054B" w:rsidRDefault="00F57296" w:rsidP="008719AE">
      <w:pPr>
        <w:spacing w:after="0" w:line="259" w:lineRule="auto"/>
        <w:ind w:left="0" w:right="71" w:firstLine="0"/>
        <w:jc w:val="center"/>
        <w:rPr>
          <w:rFonts w:ascii="Times New Roman" w:hAnsi="Times New Roman" w:cs="Times New Roman"/>
          <w:b/>
          <w:sz w:val="24"/>
        </w:rPr>
      </w:pPr>
      <w:r>
        <w:rPr>
          <w:rFonts w:ascii="Times New Roman" w:hAnsi="Times New Roman" w:cs="Times New Roman"/>
          <w:b/>
          <w:sz w:val="24"/>
        </w:rPr>
        <w:t>KVIETIMAS</w:t>
      </w:r>
    </w:p>
    <w:p w14:paraId="620A325D" w14:textId="77777777" w:rsidR="00926367" w:rsidRPr="005F054B" w:rsidRDefault="00926367">
      <w:pPr>
        <w:spacing w:after="0" w:line="259" w:lineRule="auto"/>
        <w:ind w:right="71"/>
        <w:jc w:val="center"/>
        <w:rPr>
          <w:rFonts w:ascii="Times New Roman" w:hAnsi="Times New Roman" w:cs="Times New Roman"/>
          <w:b/>
          <w:sz w:val="24"/>
        </w:rPr>
      </w:pPr>
    </w:p>
    <w:p w14:paraId="0E735AF1" w14:textId="77A86E6A" w:rsidR="00623F34" w:rsidRPr="005F054B" w:rsidRDefault="008133AE" w:rsidP="00327132">
      <w:pPr>
        <w:spacing w:after="0" w:line="259" w:lineRule="auto"/>
        <w:ind w:right="71" w:firstLine="557"/>
        <w:jc w:val="both"/>
        <w:rPr>
          <w:rFonts w:ascii="Times New Roman" w:hAnsi="Times New Roman" w:cs="Times New Roman"/>
          <w:sz w:val="24"/>
        </w:rPr>
      </w:pPr>
      <w:r w:rsidRPr="005F054B">
        <w:rPr>
          <w:rFonts w:ascii="Times New Roman" w:hAnsi="Times New Roman" w:cs="Times New Roman"/>
          <w:sz w:val="24"/>
        </w:rPr>
        <w:t>Meninio</w:t>
      </w:r>
      <w:r w:rsidR="00CA2577">
        <w:rPr>
          <w:rFonts w:ascii="Times New Roman" w:hAnsi="Times New Roman" w:cs="Times New Roman"/>
          <w:sz w:val="24"/>
        </w:rPr>
        <w:t xml:space="preserve"> (muzikos)</w:t>
      </w:r>
      <w:r w:rsidRPr="005F054B">
        <w:rPr>
          <w:rFonts w:ascii="Times New Roman" w:hAnsi="Times New Roman" w:cs="Times New Roman"/>
          <w:sz w:val="24"/>
        </w:rPr>
        <w:t xml:space="preserve"> ugdymo</w:t>
      </w:r>
      <w:r w:rsidR="00121FA8" w:rsidRPr="005F054B">
        <w:rPr>
          <w:rFonts w:ascii="Times New Roman" w:hAnsi="Times New Roman" w:cs="Times New Roman"/>
          <w:sz w:val="24"/>
        </w:rPr>
        <w:t xml:space="preserve"> </w:t>
      </w:r>
      <w:r w:rsidR="00926367" w:rsidRPr="005F054B">
        <w:rPr>
          <w:rFonts w:ascii="Times New Roman" w:hAnsi="Times New Roman" w:cs="Times New Roman"/>
          <w:sz w:val="24"/>
        </w:rPr>
        <w:t>mokytojų</w:t>
      </w:r>
      <w:r w:rsidR="001430F3" w:rsidRPr="005F054B">
        <w:rPr>
          <w:rFonts w:ascii="Times New Roman" w:hAnsi="Times New Roman" w:cs="Times New Roman"/>
          <w:sz w:val="24"/>
        </w:rPr>
        <w:t xml:space="preserve"> ir</w:t>
      </w:r>
      <w:r w:rsidR="00121FA8" w:rsidRPr="005F054B">
        <w:rPr>
          <w:rFonts w:ascii="Times New Roman" w:hAnsi="Times New Roman" w:cs="Times New Roman"/>
          <w:sz w:val="24"/>
        </w:rPr>
        <w:t xml:space="preserve"> su jais bendradarbiaujančių</w:t>
      </w:r>
      <w:r w:rsidRPr="005F054B">
        <w:rPr>
          <w:rFonts w:ascii="Times New Roman" w:hAnsi="Times New Roman" w:cs="Times New Roman"/>
          <w:sz w:val="24"/>
        </w:rPr>
        <w:t xml:space="preserve"> </w:t>
      </w:r>
      <w:r w:rsidR="00926367" w:rsidRPr="005F054B">
        <w:rPr>
          <w:rFonts w:ascii="Times New Roman" w:hAnsi="Times New Roman" w:cs="Times New Roman"/>
          <w:sz w:val="24"/>
        </w:rPr>
        <w:t>mokytojų</w:t>
      </w:r>
      <w:r w:rsidR="001430F3" w:rsidRPr="005F054B">
        <w:rPr>
          <w:rFonts w:ascii="Times New Roman" w:hAnsi="Times New Roman" w:cs="Times New Roman"/>
          <w:sz w:val="24"/>
        </w:rPr>
        <w:t xml:space="preserve">, </w:t>
      </w:r>
      <w:r w:rsidRPr="005F054B">
        <w:rPr>
          <w:rFonts w:ascii="Times New Roman" w:hAnsi="Times New Roman" w:cs="Times New Roman"/>
          <w:sz w:val="24"/>
        </w:rPr>
        <w:t xml:space="preserve">pagalbos </w:t>
      </w:r>
      <w:r w:rsidR="00926367" w:rsidRPr="005F054B">
        <w:rPr>
          <w:rFonts w:ascii="Times New Roman" w:hAnsi="Times New Roman" w:cs="Times New Roman"/>
          <w:sz w:val="24"/>
        </w:rPr>
        <w:t xml:space="preserve">specialistų </w:t>
      </w:r>
      <w:r w:rsidR="00CA2577">
        <w:rPr>
          <w:rFonts w:ascii="Times New Roman" w:hAnsi="Times New Roman" w:cs="Times New Roman"/>
          <w:sz w:val="24"/>
        </w:rPr>
        <w:t>integruotos</w:t>
      </w:r>
      <w:r w:rsidR="00944444" w:rsidRPr="005F054B">
        <w:rPr>
          <w:rFonts w:ascii="Times New Roman" w:hAnsi="Times New Roman" w:cs="Times New Roman"/>
          <w:sz w:val="24"/>
        </w:rPr>
        <w:t xml:space="preserve"> veiklos</w:t>
      </w:r>
      <w:r w:rsidR="00926367" w:rsidRPr="005F054B">
        <w:rPr>
          <w:rFonts w:ascii="Times New Roman" w:hAnsi="Times New Roman" w:cs="Times New Roman"/>
          <w:sz w:val="24"/>
        </w:rPr>
        <w:t xml:space="preserve"> </w:t>
      </w:r>
      <w:r w:rsidR="00944444" w:rsidRPr="005F054B">
        <w:rPr>
          <w:rFonts w:ascii="Times New Roman" w:hAnsi="Times New Roman" w:cs="Times New Roman"/>
          <w:sz w:val="24"/>
        </w:rPr>
        <w:t>nėra naujovė, tačiau jos išlieka nepamainomos, kai kalbama apie įtraukią, prasmingą ir vaiko raidą stiprinančią ugdymo patirtį</w:t>
      </w:r>
      <w:r w:rsidR="00736936" w:rsidRPr="005F054B">
        <w:rPr>
          <w:rFonts w:ascii="Times New Roman" w:hAnsi="Times New Roman" w:cs="Times New Roman"/>
          <w:sz w:val="24"/>
        </w:rPr>
        <w:t>.</w:t>
      </w:r>
      <w:r w:rsidR="00944444" w:rsidRPr="005F054B">
        <w:rPr>
          <w:rFonts w:ascii="Times New Roman" w:hAnsi="Times New Roman" w:cs="Times New Roman"/>
          <w:sz w:val="24"/>
        </w:rPr>
        <w:t xml:space="preserve"> </w:t>
      </w:r>
      <w:r w:rsidR="00926367" w:rsidRPr="005F054B">
        <w:rPr>
          <w:rFonts w:ascii="Times New Roman" w:hAnsi="Times New Roman" w:cs="Times New Roman"/>
          <w:sz w:val="24"/>
        </w:rPr>
        <w:t>Muzik</w:t>
      </w:r>
      <w:r w:rsidR="00736936" w:rsidRPr="005F054B">
        <w:rPr>
          <w:rFonts w:ascii="Times New Roman" w:hAnsi="Times New Roman" w:cs="Times New Roman"/>
          <w:sz w:val="24"/>
        </w:rPr>
        <w:t>inės</w:t>
      </w:r>
      <w:r w:rsidR="00926367" w:rsidRPr="005F054B">
        <w:rPr>
          <w:rFonts w:ascii="Times New Roman" w:hAnsi="Times New Roman" w:cs="Times New Roman"/>
          <w:sz w:val="24"/>
        </w:rPr>
        <w:t xml:space="preserve"> veiklos glaudžiai siejasi su kalbos, pažinimo, judesio, socialinių</w:t>
      </w:r>
      <w:r w:rsidR="00327132">
        <w:rPr>
          <w:rFonts w:ascii="Times New Roman" w:hAnsi="Times New Roman" w:cs="Times New Roman"/>
          <w:sz w:val="24"/>
        </w:rPr>
        <w:t>-</w:t>
      </w:r>
      <w:r w:rsidR="00926367" w:rsidRPr="005F054B">
        <w:rPr>
          <w:rFonts w:ascii="Times New Roman" w:hAnsi="Times New Roman" w:cs="Times New Roman"/>
          <w:sz w:val="24"/>
        </w:rPr>
        <w:t>emocinių</w:t>
      </w:r>
      <w:r w:rsidR="00944444" w:rsidRPr="005F054B">
        <w:rPr>
          <w:rFonts w:ascii="Times New Roman" w:hAnsi="Times New Roman" w:cs="Times New Roman"/>
          <w:sz w:val="24"/>
        </w:rPr>
        <w:t xml:space="preserve"> vaiko</w:t>
      </w:r>
      <w:r w:rsidR="00926367" w:rsidRPr="005F054B">
        <w:rPr>
          <w:rFonts w:ascii="Times New Roman" w:hAnsi="Times New Roman" w:cs="Times New Roman"/>
          <w:sz w:val="24"/>
        </w:rPr>
        <w:t xml:space="preserve"> įgūdžių ugdymu</w:t>
      </w:r>
      <w:r w:rsidR="00944444" w:rsidRPr="005F054B">
        <w:rPr>
          <w:rFonts w:ascii="Times New Roman" w:hAnsi="Times New Roman" w:cs="Times New Roman"/>
          <w:sz w:val="24"/>
        </w:rPr>
        <w:t>, atveria galimyb</w:t>
      </w:r>
      <w:r w:rsidR="00121FA8" w:rsidRPr="005F054B">
        <w:rPr>
          <w:rFonts w:ascii="Times New Roman" w:hAnsi="Times New Roman" w:cs="Times New Roman"/>
          <w:sz w:val="24"/>
        </w:rPr>
        <w:t>es</w:t>
      </w:r>
      <w:r w:rsidR="00944444" w:rsidRPr="005F054B">
        <w:rPr>
          <w:rFonts w:ascii="Times New Roman" w:hAnsi="Times New Roman" w:cs="Times New Roman"/>
          <w:sz w:val="24"/>
        </w:rPr>
        <w:t xml:space="preserve"> mokytis natūraliai per žaidimą ir kūrybą</w:t>
      </w:r>
      <w:r w:rsidR="005F054B" w:rsidRPr="005F054B">
        <w:rPr>
          <w:rFonts w:ascii="Times New Roman" w:hAnsi="Times New Roman" w:cs="Times New Roman"/>
          <w:sz w:val="24"/>
        </w:rPr>
        <w:t xml:space="preserve">. </w:t>
      </w:r>
      <w:r w:rsidR="00407C93" w:rsidRPr="005F054B">
        <w:rPr>
          <w:rFonts w:ascii="Times New Roman" w:hAnsi="Times New Roman" w:cs="Times New Roman"/>
          <w:sz w:val="24"/>
        </w:rPr>
        <w:t>Konferencija suteiks galimybę sustiprinti profesines kompetencijas, įgyti naujų metodinių įrankių bei įkvėpimo dirbant su vaikais, užtikrinant jų visapusišką ugdymą</w:t>
      </w:r>
      <w:r w:rsidR="00327132">
        <w:rPr>
          <w:rFonts w:ascii="Times New Roman" w:hAnsi="Times New Roman" w:cs="Times New Roman"/>
          <w:sz w:val="24"/>
        </w:rPr>
        <w:t>(</w:t>
      </w:r>
      <w:proofErr w:type="spellStart"/>
      <w:r w:rsidR="00327132">
        <w:rPr>
          <w:rFonts w:ascii="Times New Roman" w:hAnsi="Times New Roman" w:cs="Times New Roman"/>
          <w:sz w:val="24"/>
        </w:rPr>
        <w:t>si</w:t>
      </w:r>
      <w:proofErr w:type="spellEnd"/>
      <w:r w:rsidR="00327132">
        <w:rPr>
          <w:rFonts w:ascii="Times New Roman" w:hAnsi="Times New Roman" w:cs="Times New Roman"/>
          <w:sz w:val="24"/>
        </w:rPr>
        <w:t>)</w:t>
      </w:r>
      <w:r w:rsidR="00407C93" w:rsidRPr="005F054B">
        <w:rPr>
          <w:rFonts w:ascii="Times New Roman" w:hAnsi="Times New Roman" w:cs="Times New Roman"/>
          <w:sz w:val="24"/>
        </w:rPr>
        <w:t xml:space="preserve"> per muziką ir bendradarbiavimą. Konferencijos dalyviai turės galimybę diskutuoti, dalintis idėjomis ir kurti profesinio bendradarbiavimo tinklą.</w:t>
      </w:r>
    </w:p>
    <w:p w14:paraId="48766C23" w14:textId="77777777" w:rsidR="00407C93" w:rsidRPr="005F054B" w:rsidRDefault="00407C93" w:rsidP="00407C93">
      <w:pPr>
        <w:spacing w:after="0" w:line="259" w:lineRule="auto"/>
        <w:ind w:right="71"/>
        <w:rPr>
          <w:rFonts w:ascii="Times New Roman" w:hAnsi="Times New Roman" w:cs="Times New Roman"/>
          <w:color w:val="EE0000"/>
          <w:sz w:val="24"/>
        </w:rPr>
      </w:pPr>
    </w:p>
    <w:p w14:paraId="7A7479A8" w14:textId="77777777" w:rsidR="00623F34" w:rsidRPr="005F054B" w:rsidRDefault="0040610D">
      <w:pPr>
        <w:spacing w:after="0" w:line="259" w:lineRule="auto"/>
        <w:ind w:right="68"/>
        <w:jc w:val="center"/>
        <w:rPr>
          <w:rFonts w:ascii="Times New Roman" w:hAnsi="Times New Roman" w:cs="Times New Roman"/>
          <w:sz w:val="24"/>
        </w:rPr>
      </w:pPr>
      <w:r w:rsidRPr="005F054B">
        <w:rPr>
          <w:rFonts w:ascii="Times New Roman" w:hAnsi="Times New Roman" w:cs="Times New Roman"/>
          <w:b/>
          <w:sz w:val="24"/>
        </w:rPr>
        <w:t>I SKYRIUS</w:t>
      </w:r>
      <w:r w:rsidRPr="005F054B">
        <w:rPr>
          <w:rFonts w:ascii="Times New Roman" w:hAnsi="Times New Roman" w:cs="Times New Roman"/>
          <w:sz w:val="24"/>
        </w:rPr>
        <w:t xml:space="preserve"> </w:t>
      </w:r>
    </w:p>
    <w:p w14:paraId="616C2561" w14:textId="77777777" w:rsidR="00623F34" w:rsidRPr="005F054B" w:rsidRDefault="0040610D" w:rsidP="00327132">
      <w:pPr>
        <w:tabs>
          <w:tab w:val="left" w:pos="567"/>
          <w:tab w:val="left" w:pos="709"/>
          <w:tab w:val="left" w:pos="851"/>
        </w:tabs>
        <w:spacing w:after="0" w:line="259" w:lineRule="auto"/>
        <w:ind w:right="68"/>
        <w:jc w:val="center"/>
        <w:rPr>
          <w:rFonts w:ascii="Times New Roman" w:hAnsi="Times New Roman" w:cs="Times New Roman"/>
          <w:sz w:val="24"/>
        </w:rPr>
      </w:pPr>
      <w:r w:rsidRPr="005F054B">
        <w:rPr>
          <w:rFonts w:ascii="Times New Roman" w:hAnsi="Times New Roman" w:cs="Times New Roman"/>
          <w:b/>
          <w:sz w:val="24"/>
        </w:rPr>
        <w:t xml:space="preserve">BENDROSIOS NUOSTATOS </w:t>
      </w:r>
    </w:p>
    <w:p w14:paraId="0CE2E41E" w14:textId="77777777" w:rsidR="00623F34" w:rsidRPr="005F054B" w:rsidRDefault="0040610D">
      <w:pPr>
        <w:spacing w:after="10" w:line="259" w:lineRule="auto"/>
        <w:ind w:left="0" w:right="0" w:firstLine="0"/>
        <w:jc w:val="center"/>
        <w:rPr>
          <w:rFonts w:ascii="Times New Roman" w:hAnsi="Times New Roman" w:cs="Times New Roman"/>
          <w:sz w:val="24"/>
        </w:rPr>
      </w:pPr>
      <w:r w:rsidRPr="005F054B">
        <w:rPr>
          <w:rFonts w:ascii="Times New Roman" w:hAnsi="Times New Roman" w:cs="Times New Roman"/>
          <w:sz w:val="24"/>
        </w:rPr>
        <w:t xml:space="preserve"> </w:t>
      </w:r>
    </w:p>
    <w:p w14:paraId="5AB55D3F" w14:textId="02120437" w:rsidR="00327132" w:rsidRPr="00146F8F" w:rsidRDefault="005F054B" w:rsidP="00327132">
      <w:pPr>
        <w:pStyle w:val="Sraopastraipa"/>
        <w:numPr>
          <w:ilvl w:val="0"/>
          <w:numId w:val="1"/>
        </w:numPr>
        <w:tabs>
          <w:tab w:val="left" w:pos="851"/>
        </w:tabs>
        <w:spacing w:after="16" w:line="258" w:lineRule="auto"/>
        <w:ind w:left="0" w:right="50" w:firstLine="567"/>
        <w:jc w:val="both"/>
        <w:rPr>
          <w:rFonts w:ascii="Times New Roman" w:hAnsi="Times New Roman" w:cs="Times New Roman"/>
          <w:sz w:val="24"/>
        </w:rPr>
      </w:pPr>
      <w:r w:rsidRPr="00146F8F">
        <w:rPr>
          <w:rFonts w:ascii="Times New Roman" w:hAnsi="Times New Roman" w:cs="Times New Roman"/>
          <w:sz w:val="24"/>
        </w:rPr>
        <w:t>Metodinė</w:t>
      </w:r>
      <w:r w:rsidR="00327132" w:rsidRPr="00146F8F">
        <w:rPr>
          <w:rFonts w:ascii="Times New Roman" w:hAnsi="Times New Roman" w:cs="Times New Roman"/>
          <w:sz w:val="24"/>
        </w:rPr>
        <w:t>-</w:t>
      </w:r>
      <w:r w:rsidRPr="00146F8F">
        <w:rPr>
          <w:rFonts w:ascii="Times New Roman" w:hAnsi="Times New Roman" w:cs="Times New Roman"/>
          <w:sz w:val="24"/>
        </w:rPr>
        <w:t>praktinė</w:t>
      </w:r>
      <w:r w:rsidR="00CA2577" w:rsidRPr="00146F8F">
        <w:rPr>
          <w:rFonts w:ascii="Times New Roman" w:hAnsi="Times New Roman" w:cs="Times New Roman"/>
          <w:sz w:val="24"/>
        </w:rPr>
        <w:t xml:space="preserve"> </w:t>
      </w:r>
      <w:r w:rsidR="00327132" w:rsidRPr="00146F8F">
        <w:rPr>
          <w:rFonts w:ascii="Times New Roman" w:hAnsi="Times New Roman" w:cs="Times New Roman"/>
          <w:sz w:val="24"/>
        </w:rPr>
        <w:t>k</w:t>
      </w:r>
      <w:r w:rsidR="00926367" w:rsidRPr="00146F8F">
        <w:rPr>
          <w:rFonts w:ascii="Times New Roman" w:hAnsi="Times New Roman" w:cs="Times New Roman"/>
          <w:sz w:val="24"/>
        </w:rPr>
        <w:t>onferencija „</w:t>
      </w:r>
      <w:r w:rsidR="00121FA8" w:rsidRPr="00146F8F">
        <w:rPr>
          <w:rFonts w:ascii="Times New Roman" w:hAnsi="Times New Roman" w:cs="Times New Roman"/>
          <w:sz w:val="24"/>
        </w:rPr>
        <w:t>Muzika – jungiantis tiltas tarp ugdymo sričių: bendradarbiavimo galimybės ir patirtys</w:t>
      </w:r>
      <w:r w:rsidR="00926367" w:rsidRPr="00146F8F">
        <w:rPr>
          <w:rFonts w:ascii="Times New Roman" w:hAnsi="Times New Roman" w:cs="Times New Roman"/>
          <w:sz w:val="24"/>
        </w:rPr>
        <w:t xml:space="preserve">“  (toliau – </w:t>
      </w:r>
      <w:r w:rsidR="00327132" w:rsidRPr="00146F8F">
        <w:rPr>
          <w:rFonts w:ascii="Times New Roman" w:hAnsi="Times New Roman" w:cs="Times New Roman"/>
          <w:sz w:val="24"/>
        </w:rPr>
        <w:t>k</w:t>
      </w:r>
      <w:r w:rsidR="00926367" w:rsidRPr="00146F8F">
        <w:rPr>
          <w:rFonts w:ascii="Times New Roman" w:hAnsi="Times New Roman" w:cs="Times New Roman"/>
          <w:sz w:val="24"/>
        </w:rPr>
        <w:t>onferencija</w:t>
      </w:r>
      <w:r w:rsidR="00327132" w:rsidRPr="00146F8F">
        <w:rPr>
          <w:rFonts w:ascii="Times New Roman" w:hAnsi="Times New Roman" w:cs="Times New Roman"/>
          <w:sz w:val="24"/>
        </w:rPr>
        <w:t>)</w:t>
      </w:r>
      <w:r w:rsidR="00C82C90" w:rsidRPr="00146F8F">
        <w:rPr>
          <w:rFonts w:ascii="Times New Roman" w:hAnsi="Times New Roman" w:cs="Times New Roman"/>
          <w:sz w:val="24"/>
        </w:rPr>
        <w:t xml:space="preserve"> skirta </w:t>
      </w:r>
      <w:r w:rsidR="00146F8F" w:rsidRPr="00146F8F">
        <w:rPr>
          <w:rFonts w:ascii="Times New Roman" w:hAnsi="Times New Roman" w:cs="Times New Roman"/>
          <w:sz w:val="24"/>
        </w:rPr>
        <w:t>dalintis gerąja darbo patirtimi apie</w:t>
      </w:r>
      <w:r w:rsidR="00C82C90" w:rsidRPr="00146F8F">
        <w:rPr>
          <w:rFonts w:ascii="Times New Roman" w:hAnsi="Times New Roman" w:cs="Times New Roman"/>
          <w:sz w:val="24"/>
        </w:rPr>
        <w:t xml:space="preserve"> integruotą meninio (muzikos) ugdymo mokytojų ir su jais bendradarbiaujančių mokytojų bei pagalbos specialistų bendradarbiavimą, bendrus projektus, renginius ir veiklas, susipažinti su gerosios praktikos pavyzdžiais.</w:t>
      </w:r>
    </w:p>
    <w:p w14:paraId="7A835F59" w14:textId="72097C9B" w:rsidR="00327132" w:rsidRPr="00146F8F" w:rsidRDefault="0040610D" w:rsidP="00327132">
      <w:pPr>
        <w:pStyle w:val="Sraopastraipa"/>
        <w:numPr>
          <w:ilvl w:val="0"/>
          <w:numId w:val="1"/>
        </w:numPr>
        <w:tabs>
          <w:tab w:val="left" w:pos="851"/>
        </w:tabs>
        <w:spacing w:after="16" w:line="258" w:lineRule="auto"/>
        <w:ind w:left="0" w:right="50" w:firstLine="567"/>
        <w:jc w:val="both"/>
        <w:rPr>
          <w:rFonts w:ascii="Times New Roman" w:hAnsi="Times New Roman" w:cs="Times New Roman"/>
          <w:sz w:val="24"/>
        </w:rPr>
      </w:pPr>
      <w:r w:rsidRPr="00146F8F">
        <w:rPr>
          <w:rFonts w:ascii="Times New Roman" w:hAnsi="Times New Roman" w:cs="Times New Roman"/>
          <w:sz w:val="24"/>
        </w:rPr>
        <w:t xml:space="preserve">Konferenciją organizuoja </w:t>
      </w:r>
      <w:r w:rsidR="00997379" w:rsidRPr="00146F8F">
        <w:rPr>
          <w:rFonts w:ascii="Times New Roman" w:hAnsi="Times New Roman" w:cs="Times New Roman"/>
          <w:sz w:val="24"/>
        </w:rPr>
        <w:t xml:space="preserve">Šiaulių Medelyno progimnazijos ikimokyklinio ugdymo skyrius, </w:t>
      </w:r>
      <w:r w:rsidRPr="00146F8F">
        <w:rPr>
          <w:rFonts w:ascii="Times New Roman" w:hAnsi="Times New Roman" w:cs="Times New Roman"/>
          <w:sz w:val="24"/>
        </w:rPr>
        <w:t xml:space="preserve"> </w:t>
      </w:r>
      <w:r w:rsidR="00997379" w:rsidRPr="00146F8F">
        <w:rPr>
          <w:rFonts w:ascii="Times New Roman" w:hAnsi="Times New Roman" w:cs="Times New Roman"/>
          <w:sz w:val="24"/>
        </w:rPr>
        <w:t xml:space="preserve">Marijampolės g. 8, LT-76193 Šiauliai Tel. +370 41 54 52 67, </w:t>
      </w:r>
      <w:r w:rsidRPr="00146F8F">
        <w:rPr>
          <w:rFonts w:ascii="Times New Roman" w:hAnsi="Times New Roman" w:cs="Times New Roman"/>
          <w:sz w:val="24"/>
        </w:rPr>
        <w:t xml:space="preserve">el. p. </w:t>
      </w:r>
      <w:hyperlink r:id="rId8" w:history="1">
        <w:r w:rsidR="00327132" w:rsidRPr="00146F8F">
          <w:rPr>
            <w:rStyle w:val="Hipersaitas"/>
            <w:rFonts w:ascii="Times New Roman" w:hAnsi="Times New Roman" w:cs="Times New Roman"/>
            <w:sz w:val="24"/>
          </w:rPr>
          <w:t>zilvitis@splius.lt</w:t>
        </w:r>
      </w:hyperlink>
      <w:r w:rsidR="00997379" w:rsidRPr="00146F8F">
        <w:rPr>
          <w:rFonts w:ascii="Times New Roman" w:hAnsi="Times New Roman" w:cs="Times New Roman"/>
          <w:sz w:val="24"/>
        </w:rPr>
        <w:t>.</w:t>
      </w:r>
    </w:p>
    <w:p w14:paraId="42DE8BDE" w14:textId="74345CCA" w:rsidR="00327132" w:rsidRPr="00146F8F" w:rsidRDefault="0040610D" w:rsidP="00327132">
      <w:pPr>
        <w:pStyle w:val="Sraopastraipa"/>
        <w:numPr>
          <w:ilvl w:val="0"/>
          <w:numId w:val="1"/>
        </w:numPr>
        <w:tabs>
          <w:tab w:val="left" w:pos="851"/>
        </w:tabs>
        <w:spacing w:after="16" w:line="258" w:lineRule="auto"/>
        <w:ind w:left="0" w:right="50" w:firstLine="567"/>
        <w:jc w:val="both"/>
        <w:rPr>
          <w:rFonts w:ascii="Times New Roman" w:hAnsi="Times New Roman" w:cs="Times New Roman"/>
          <w:sz w:val="24"/>
        </w:rPr>
      </w:pPr>
      <w:r w:rsidRPr="00146F8F">
        <w:rPr>
          <w:rFonts w:ascii="Times New Roman" w:hAnsi="Times New Roman" w:cs="Times New Roman"/>
          <w:sz w:val="24"/>
        </w:rPr>
        <w:t xml:space="preserve">Konferencija </w:t>
      </w:r>
      <w:r w:rsidR="00146F8F">
        <w:rPr>
          <w:rFonts w:ascii="Times New Roman" w:hAnsi="Times New Roman" w:cs="Times New Roman"/>
          <w:sz w:val="24"/>
        </w:rPr>
        <w:t>data</w:t>
      </w:r>
      <w:r w:rsidRPr="00146F8F">
        <w:rPr>
          <w:rFonts w:ascii="Times New Roman" w:hAnsi="Times New Roman" w:cs="Times New Roman"/>
          <w:sz w:val="24"/>
        </w:rPr>
        <w:t xml:space="preserve"> </w:t>
      </w:r>
      <w:r w:rsidRPr="00A1719C">
        <w:rPr>
          <w:rFonts w:ascii="Times New Roman" w:hAnsi="Times New Roman" w:cs="Times New Roman"/>
          <w:b/>
          <w:bCs/>
          <w:sz w:val="24"/>
        </w:rPr>
        <w:t>202</w:t>
      </w:r>
      <w:r w:rsidR="00407C93" w:rsidRPr="00A1719C">
        <w:rPr>
          <w:rFonts w:ascii="Times New Roman" w:hAnsi="Times New Roman" w:cs="Times New Roman"/>
          <w:b/>
          <w:bCs/>
          <w:sz w:val="24"/>
        </w:rPr>
        <w:t>5</w:t>
      </w:r>
      <w:r w:rsidRPr="00A1719C">
        <w:rPr>
          <w:rFonts w:ascii="Times New Roman" w:hAnsi="Times New Roman" w:cs="Times New Roman"/>
          <w:b/>
          <w:bCs/>
          <w:sz w:val="24"/>
        </w:rPr>
        <w:t xml:space="preserve"> </w:t>
      </w:r>
      <w:r w:rsidRPr="00A1719C">
        <w:rPr>
          <w:rFonts w:ascii="Times New Roman" w:hAnsi="Times New Roman" w:cs="Times New Roman"/>
          <w:b/>
          <w:bCs/>
          <w:color w:val="auto"/>
          <w:sz w:val="24"/>
        </w:rPr>
        <w:t>m. spalio</w:t>
      </w:r>
      <w:r w:rsidR="008046D2" w:rsidRPr="00A1719C">
        <w:rPr>
          <w:rFonts w:ascii="Times New Roman" w:hAnsi="Times New Roman" w:cs="Times New Roman"/>
          <w:b/>
          <w:bCs/>
          <w:color w:val="auto"/>
          <w:sz w:val="24"/>
        </w:rPr>
        <w:t xml:space="preserve"> 21 </w:t>
      </w:r>
      <w:r w:rsidRPr="00A1719C">
        <w:rPr>
          <w:rFonts w:ascii="Times New Roman" w:hAnsi="Times New Roman" w:cs="Times New Roman"/>
          <w:b/>
          <w:bCs/>
          <w:color w:val="auto"/>
          <w:sz w:val="24"/>
        </w:rPr>
        <w:t xml:space="preserve">d. 10.00 </w:t>
      </w:r>
      <w:r w:rsidRPr="00A1719C">
        <w:rPr>
          <w:rFonts w:ascii="Times New Roman" w:hAnsi="Times New Roman" w:cs="Times New Roman"/>
          <w:b/>
          <w:bCs/>
          <w:sz w:val="24"/>
        </w:rPr>
        <w:t>val.</w:t>
      </w:r>
      <w:r w:rsidRPr="00146F8F">
        <w:rPr>
          <w:rFonts w:ascii="Times New Roman" w:hAnsi="Times New Roman" w:cs="Times New Roman"/>
          <w:sz w:val="24"/>
        </w:rPr>
        <w:t xml:space="preserve"> </w:t>
      </w:r>
      <w:r w:rsidR="00407C93" w:rsidRPr="00146F8F">
        <w:rPr>
          <w:rFonts w:ascii="Times New Roman" w:hAnsi="Times New Roman" w:cs="Times New Roman"/>
          <w:sz w:val="24"/>
        </w:rPr>
        <w:t>Šiaulių Medelyno progimnazijos ikimokyklinio ugdymo sk</w:t>
      </w:r>
      <w:r w:rsidR="00121FA8" w:rsidRPr="00146F8F">
        <w:rPr>
          <w:rFonts w:ascii="Times New Roman" w:hAnsi="Times New Roman" w:cs="Times New Roman"/>
          <w:sz w:val="24"/>
        </w:rPr>
        <w:t>y</w:t>
      </w:r>
      <w:r w:rsidR="00407C93" w:rsidRPr="00146F8F">
        <w:rPr>
          <w:rFonts w:ascii="Times New Roman" w:hAnsi="Times New Roman" w:cs="Times New Roman"/>
          <w:sz w:val="24"/>
        </w:rPr>
        <w:t>riuje</w:t>
      </w:r>
      <w:r w:rsidR="00327132" w:rsidRPr="00146F8F">
        <w:rPr>
          <w:rFonts w:ascii="Times New Roman" w:hAnsi="Times New Roman" w:cs="Times New Roman"/>
          <w:sz w:val="24"/>
        </w:rPr>
        <w:t xml:space="preserve"> (Marijampolės g. 8, LT-76193 Šiauliai)</w:t>
      </w:r>
      <w:r w:rsidR="00407C93" w:rsidRPr="00146F8F">
        <w:rPr>
          <w:rFonts w:ascii="Times New Roman" w:hAnsi="Times New Roman" w:cs="Times New Roman"/>
          <w:sz w:val="24"/>
        </w:rPr>
        <w:t>.</w:t>
      </w:r>
    </w:p>
    <w:p w14:paraId="5FCE67DC" w14:textId="37FF5594" w:rsidR="00623F34" w:rsidRPr="00146F8F" w:rsidRDefault="0040610D" w:rsidP="00327132">
      <w:pPr>
        <w:pStyle w:val="Sraopastraipa"/>
        <w:numPr>
          <w:ilvl w:val="0"/>
          <w:numId w:val="1"/>
        </w:numPr>
        <w:tabs>
          <w:tab w:val="left" w:pos="851"/>
        </w:tabs>
        <w:spacing w:after="16" w:line="258" w:lineRule="auto"/>
        <w:ind w:left="0" w:right="50" w:firstLine="567"/>
        <w:jc w:val="both"/>
        <w:rPr>
          <w:rFonts w:ascii="Times New Roman" w:hAnsi="Times New Roman" w:cs="Times New Roman"/>
          <w:sz w:val="24"/>
        </w:rPr>
      </w:pPr>
      <w:r w:rsidRPr="00146F8F">
        <w:rPr>
          <w:rFonts w:ascii="Times New Roman" w:hAnsi="Times New Roman" w:cs="Times New Roman"/>
          <w:sz w:val="24"/>
        </w:rPr>
        <w:t xml:space="preserve">Šie nuostatai reglamentuoja </w:t>
      </w:r>
      <w:r w:rsidR="00E64BA6">
        <w:rPr>
          <w:rFonts w:ascii="Times New Roman" w:hAnsi="Times New Roman" w:cs="Times New Roman"/>
          <w:sz w:val="24"/>
        </w:rPr>
        <w:t>k</w:t>
      </w:r>
      <w:r w:rsidRPr="00146F8F">
        <w:rPr>
          <w:rFonts w:ascii="Times New Roman" w:hAnsi="Times New Roman" w:cs="Times New Roman"/>
          <w:sz w:val="24"/>
        </w:rPr>
        <w:t xml:space="preserve">onferencijos tikslą, uždavinius, dalyvius, darbų pateikimo reikalavimus, terminus, organizavimo tvarką.  </w:t>
      </w:r>
    </w:p>
    <w:p w14:paraId="0C735365" w14:textId="77777777" w:rsidR="00623F34" w:rsidRPr="005F054B" w:rsidRDefault="0040610D">
      <w:pPr>
        <w:spacing w:after="0" w:line="259" w:lineRule="auto"/>
        <w:ind w:left="0" w:right="0" w:firstLine="0"/>
        <w:rPr>
          <w:rFonts w:ascii="Times New Roman" w:hAnsi="Times New Roman" w:cs="Times New Roman"/>
          <w:sz w:val="24"/>
        </w:rPr>
      </w:pPr>
      <w:r w:rsidRPr="005F054B">
        <w:rPr>
          <w:rFonts w:ascii="Times New Roman" w:hAnsi="Times New Roman" w:cs="Times New Roman"/>
          <w:sz w:val="24"/>
        </w:rPr>
        <w:t xml:space="preserve"> </w:t>
      </w:r>
    </w:p>
    <w:p w14:paraId="3F52EF75" w14:textId="77777777" w:rsidR="00623F34" w:rsidRPr="005F054B" w:rsidRDefault="0040610D">
      <w:pPr>
        <w:spacing w:after="0" w:line="259" w:lineRule="auto"/>
        <w:ind w:right="66"/>
        <w:jc w:val="center"/>
        <w:rPr>
          <w:rFonts w:ascii="Times New Roman" w:hAnsi="Times New Roman" w:cs="Times New Roman"/>
          <w:sz w:val="24"/>
        </w:rPr>
      </w:pPr>
      <w:r w:rsidRPr="005F054B">
        <w:rPr>
          <w:rFonts w:ascii="Times New Roman" w:hAnsi="Times New Roman" w:cs="Times New Roman"/>
          <w:b/>
          <w:sz w:val="24"/>
        </w:rPr>
        <w:t>II SKYRIUS</w:t>
      </w:r>
      <w:r w:rsidRPr="005F054B">
        <w:rPr>
          <w:rFonts w:ascii="Times New Roman" w:hAnsi="Times New Roman" w:cs="Times New Roman"/>
          <w:sz w:val="24"/>
        </w:rPr>
        <w:t xml:space="preserve"> </w:t>
      </w:r>
    </w:p>
    <w:p w14:paraId="6BB923F5" w14:textId="77777777" w:rsidR="00623F34" w:rsidRPr="005F054B" w:rsidRDefault="0040610D">
      <w:pPr>
        <w:spacing w:after="0" w:line="259" w:lineRule="auto"/>
        <w:ind w:right="70"/>
        <w:jc w:val="center"/>
        <w:rPr>
          <w:rFonts w:ascii="Times New Roman" w:hAnsi="Times New Roman" w:cs="Times New Roman"/>
          <w:sz w:val="24"/>
        </w:rPr>
      </w:pPr>
      <w:r w:rsidRPr="005F054B">
        <w:rPr>
          <w:rFonts w:ascii="Times New Roman" w:hAnsi="Times New Roman" w:cs="Times New Roman"/>
          <w:b/>
          <w:sz w:val="24"/>
        </w:rPr>
        <w:t xml:space="preserve">TIKSLAS IR UŽDAVINIAI </w:t>
      </w:r>
    </w:p>
    <w:p w14:paraId="38A560A5" w14:textId="77777777" w:rsidR="00623F34" w:rsidRPr="005F054B" w:rsidRDefault="0040610D">
      <w:pPr>
        <w:spacing w:after="0" w:line="259" w:lineRule="auto"/>
        <w:ind w:left="0" w:right="0" w:firstLine="0"/>
        <w:jc w:val="center"/>
        <w:rPr>
          <w:rFonts w:ascii="Times New Roman" w:hAnsi="Times New Roman" w:cs="Times New Roman"/>
          <w:sz w:val="24"/>
        </w:rPr>
      </w:pPr>
      <w:r w:rsidRPr="005F054B">
        <w:rPr>
          <w:rFonts w:ascii="Times New Roman" w:hAnsi="Times New Roman" w:cs="Times New Roman"/>
          <w:sz w:val="24"/>
        </w:rPr>
        <w:t xml:space="preserve"> </w:t>
      </w:r>
    </w:p>
    <w:p w14:paraId="30413700" w14:textId="0DFA15CB" w:rsidR="00C17417" w:rsidRDefault="0040610D" w:rsidP="00C17417">
      <w:pPr>
        <w:pStyle w:val="Sraopastraipa"/>
        <w:numPr>
          <w:ilvl w:val="0"/>
          <w:numId w:val="1"/>
        </w:numPr>
        <w:tabs>
          <w:tab w:val="left" w:pos="851"/>
        </w:tabs>
        <w:spacing w:after="16" w:line="258" w:lineRule="auto"/>
        <w:ind w:left="0" w:right="0" w:firstLine="567"/>
        <w:jc w:val="both"/>
        <w:rPr>
          <w:rFonts w:ascii="Times New Roman" w:hAnsi="Times New Roman" w:cs="Times New Roman"/>
          <w:sz w:val="24"/>
        </w:rPr>
      </w:pPr>
      <w:r w:rsidRPr="00327132">
        <w:rPr>
          <w:rFonts w:ascii="Times New Roman" w:hAnsi="Times New Roman" w:cs="Times New Roman"/>
          <w:b/>
          <w:sz w:val="24"/>
        </w:rPr>
        <w:t xml:space="preserve">Konferencijos tikslas </w:t>
      </w:r>
      <w:r w:rsidRPr="00327132">
        <w:rPr>
          <w:rFonts w:ascii="Times New Roman" w:hAnsi="Times New Roman" w:cs="Times New Roman"/>
          <w:sz w:val="24"/>
        </w:rPr>
        <w:t xml:space="preserve">– </w:t>
      </w:r>
      <w:r w:rsidR="00B34826" w:rsidRPr="00327132">
        <w:rPr>
          <w:rFonts w:ascii="Times New Roman" w:hAnsi="Times New Roman" w:cs="Times New Roman"/>
          <w:sz w:val="24"/>
        </w:rPr>
        <w:t>stiprinti meninio</w:t>
      </w:r>
      <w:r w:rsidR="00C82C90" w:rsidRPr="00327132">
        <w:rPr>
          <w:rFonts w:ascii="Times New Roman" w:hAnsi="Times New Roman" w:cs="Times New Roman"/>
          <w:sz w:val="24"/>
        </w:rPr>
        <w:t xml:space="preserve"> (muzikos)</w:t>
      </w:r>
      <w:r w:rsidR="00B34826" w:rsidRPr="00327132">
        <w:rPr>
          <w:rFonts w:ascii="Times New Roman" w:hAnsi="Times New Roman" w:cs="Times New Roman"/>
          <w:sz w:val="24"/>
        </w:rPr>
        <w:t xml:space="preserve"> ugdymo</w:t>
      </w:r>
      <w:r w:rsidR="00C82C90" w:rsidRPr="00327132">
        <w:rPr>
          <w:rFonts w:ascii="Times New Roman" w:hAnsi="Times New Roman" w:cs="Times New Roman"/>
          <w:sz w:val="24"/>
        </w:rPr>
        <w:t xml:space="preserve"> </w:t>
      </w:r>
      <w:r w:rsidR="00B34826" w:rsidRPr="00327132">
        <w:rPr>
          <w:rFonts w:ascii="Times New Roman" w:hAnsi="Times New Roman" w:cs="Times New Roman"/>
          <w:sz w:val="24"/>
        </w:rPr>
        <w:t>mokytojų bendradarbiavimą su ikimokyklinio</w:t>
      </w:r>
      <w:r w:rsidR="00CA2577" w:rsidRPr="00327132">
        <w:rPr>
          <w:rFonts w:ascii="Times New Roman" w:hAnsi="Times New Roman" w:cs="Times New Roman"/>
          <w:sz w:val="24"/>
        </w:rPr>
        <w:t xml:space="preserve"> ir priešmokyklinio</w:t>
      </w:r>
      <w:r w:rsidR="00B34826" w:rsidRPr="00327132">
        <w:rPr>
          <w:rFonts w:ascii="Times New Roman" w:hAnsi="Times New Roman" w:cs="Times New Roman"/>
          <w:sz w:val="24"/>
        </w:rPr>
        <w:t xml:space="preserve"> ugdymo mokytojais</w:t>
      </w:r>
      <w:r w:rsidR="00E64BA6">
        <w:rPr>
          <w:rFonts w:ascii="Times New Roman" w:hAnsi="Times New Roman" w:cs="Times New Roman"/>
          <w:sz w:val="24"/>
        </w:rPr>
        <w:t>,</w:t>
      </w:r>
      <w:r w:rsidR="00B34826" w:rsidRPr="00327132">
        <w:rPr>
          <w:rFonts w:ascii="Times New Roman" w:hAnsi="Times New Roman" w:cs="Times New Roman"/>
          <w:sz w:val="24"/>
        </w:rPr>
        <w:t xml:space="preserve"> švietimo pagalbos specialistais, pasidalinti gerąja darbo patirtimi, siekiant kurti įtraukią, kūrybišką ir vaiko visapusišką raidą skatinančią ugdymo</w:t>
      </w:r>
      <w:r w:rsidR="00327132">
        <w:rPr>
          <w:rFonts w:ascii="Times New Roman" w:hAnsi="Times New Roman" w:cs="Times New Roman"/>
          <w:sz w:val="24"/>
        </w:rPr>
        <w:t>(</w:t>
      </w:r>
      <w:proofErr w:type="spellStart"/>
      <w:r w:rsidR="00327132">
        <w:rPr>
          <w:rFonts w:ascii="Times New Roman" w:hAnsi="Times New Roman" w:cs="Times New Roman"/>
          <w:sz w:val="24"/>
        </w:rPr>
        <w:t>si</w:t>
      </w:r>
      <w:proofErr w:type="spellEnd"/>
      <w:r w:rsidR="00327132">
        <w:rPr>
          <w:rFonts w:ascii="Times New Roman" w:hAnsi="Times New Roman" w:cs="Times New Roman"/>
          <w:sz w:val="24"/>
        </w:rPr>
        <w:t>)</w:t>
      </w:r>
      <w:r w:rsidR="00B34826" w:rsidRPr="00327132">
        <w:rPr>
          <w:rFonts w:ascii="Times New Roman" w:hAnsi="Times New Roman" w:cs="Times New Roman"/>
          <w:sz w:val="24"/>
        </w:rPr>
        <w:t xml:space="preserve"> aplinką.  </w:t>
      </w:r>
    </w:p>
    <w:p w14:paraId="3CDD1705" w14:textId="43FBDC5A" w:rsidR="00623F34" w:rsidRPr="00C17417" w:rsidRDefault="0040610D" w:rsidP="00C17417">
      <w:pPr>
        <w:pStyle w:val="Sraopastraipa"/>
        <w:numPr>
          <w:ilvl w:val="0"/>
          <w:numId w:val="1"/>
        </w:numPr>
        <w:tabs>
          <w:tab w:val="left" w:pos="851"/>
        </w:tabs>
        <w:spacing w:after="16" w:line="258" w:lineRule="auto"/>
        <w:ind w:left="0" w:right="0" w:firstLine="567"/>
        <w:jc w:val="both"/>
        <w:rPr>
          <w:rFonts w:ascii="Times New Roman" w:hAnsi="Times New Roman" w:cs="Times New Roman"/>
          <w:sz w:val="24"/>
        </w:rPr>
      </w:pPr>
      <w:r w:rsidRPr="00C17417">
        <w:rPr>
          <w:rFonts w:ascii="Times New Roman" w:hAnsi="Times New Roman" w:cs="Times New Roman"/>
          <w:sz w:val="24"/>
        </w:rPr>
        <w:t xml:space="preserve">Konferencijos uždaviniai:  </w:t>
      </w:r>
    </w:p>
    <w:p w14:paraId="08C8E9B8" w14:textId="242A590F" w:rsidR="00623F34" w:rsidRPr="005F054B" w:rsidRDefault="00C17417" w:rsidP="00C17417">
      <w:pPr>
        <w:numPr>
          <w:ilvl w:val="1"/>
          <w:numId w:val="1"/>
        </w:numPr>
        <w:tabs>
          <w:tab w:val="left" w:pos="993"/>
        </w:tabs>
        <w:ind w:left="0" w:right="0" w:firstLine="567"/>
        <w:jc w:val="both"/>
        <w:rPr>
          <w:rFonts w:ascii="Times New Roman" w:hAnsi="Times New Roman" w:cs="Times New Roman"/>
          <w:sz w:val="24"/>
        </w:rPr>
      </w:pPr>
      <w:r>
        <w:rPr>
          <w:rFonts w:ascii="Times New Roman" w:hAnsi="Times New Roman" w:cs="Times New Roman"/>
          <w:sz w:val="24"/>
        </w:rPr>
        <w:t>s</w:t>
      </w:r>
      <w:r w:rsidR="00C67FBA" w:rsidRPr="005F054B">
        <w:rPr>
          <w:rFonts w:ascii="Times New Roman" w:hAnsi="Times New Roman" w:cs="Times New Roman"/>
          <w:sz w:val="24"/>
        </w:rPr>
        <w:t xml:space="preserve">katinti dalyvių profesinį bendradarbiavimą ir tarpusavio mokymąsi, dalijantis metodais, idėjomis bei išbandytomis priemonėmis;  </w:t>
      </w:r>
    </w:p>
    <w:p w14:paraId="056C48BF" w14:textId="1A58F554" w:rsidR="00623F34" w:rsidRPr="005F054B" w:rsidRDefault="00C17417" w:rsidP="00C17417">
      <w:pPr>
        <w:numPr>
          <w:ilvl w:val="1"/>
          <w:numId w:val="1"/>
        </w:numPr>
        <w:tabs>
          <w:tab w:val="left" w:pos="993"/>
        </w:tabs>
        <w:ind w:left="0" w:right="0" w:firstLine="567"/>
        <w:jc w:val="both"/>
        <w:rPr>
          <w:rFonts w:ascii="Times New Roman" w:hAnsi="Times New Roman" w:cs="Times New Roman"/>
          <w:sz w:val="24"/>
        </w:rPr>
      </w:pPr>
      <w:r>
        <w:rPr>
          <w:rFonts w:ascii="Times New Roman" w:hAnsi="Times New Roman" w:cs="Times New Roman"/>
          <w:sz w:val="24"/>
        </w:rPr>
        <w:lastRenderedPageBreak/>
        <w:t>f</w:t>
      </w:r>
      <w:r w:rsidR="00C67FBA" w:rsidRPr="005F054B">
        <w:rPr>
          <w:rFonts w:ascii="Times New Roman" w:hAnsi="Times New Roman" w:cs="Times New Roman"/>
          <w:sz w:val="24"/>
        </w:rPr>
        <w:t>ormuoti tvarų bendradarbiavimo</w:t>
      </w:r>
      <w:r w:rsidR="00C67FBA" w:rsidRPr="005F054B">
        <w:rPr>
          <w:rFonts w:ascii="Times New Roman" w:hAnsi="Times New Roman" w:cs="Times New Roman"/>
          <w:b/>
          <w:bCs/>
          <w:sz w:val="24"/>
        </w:rPr>
        <w:t xml:space="preserve"> </w:t>
      </w:r>
      <w:r w:rsidR="00C67FBA" w:rsidRPr="00C82C90">
        <w:rPr>
          <w:rFonts w:ascii="Times New Roman" w:hAnsi="Times New Roman" w:cs="Times New Roman"/>
          <w:sz w:val="24"/>
        </w:rPr>
        <w:t>tinklą</w:t>
      </w:r>
      <w:r w:rsidR="00C67FBA" w:rsidRPr="005F054B">
        <w:rPr>
          <w:rFonts w:ascii="Times New Roman" w:hAnsi="Times New Roman" w:cs="Times New Roman"/>
          <w:sz w:val="24"/>
        </w:rPr>
        <w:t xml:space="preserve"> tarp meninio ugdymo mokytojų, ikimokyklinio ugdymo mokytojų ir </w:t>
      </w:r>
      <w:r w:rsidR="00E64BA6">
        <w:rPr>
          <w:rFonts w:ascii="Times New Roman" w:hAnsi="Times New Roman" w:cs="Times New Roman"/>
          <w:sz w:val="24"/>
        </w:rPr>
        <w:t xml:space="preserve">švietimo </w:t>
      </w:r>
      <w:r w:rsidR="00C67FBA" w:rsidRPr="005F054B">
        <w:rPr>
          <w:rFonts w:ascii="Times New Roman" w:hAnsi="Times New Roman" w:cs="Times New Roman"/>
          <w:sz w:val="24"/>
        </w:rPr>
        <w:t xml:space="preserve">pagalbos specialistų; </w:t>
      </w:r>
    </w:p>
    <w:p w14:paraId="0818CFFC" w14:textId="38959C50" w:rsidR="00623F34" w:rsidRDefault="00C17417" w:rsidP="00C17417">
      <w:pPr>
        <w:numPr>
          <w:ilvl w:val="1"/>
          <w:numId w:val="1"/>
        </w:numPr>
        <w:tabs>
          <w:tab w:val="left" w:pos="993"/>
        </w:tabs>
        <w:ind w:left="0" w:right="0" w:firstLine="567"/>
        <w:jc w:val="both"/>
        <w:rPr>
          <w:rFonts w:ascii="Times New Roman" w:hAnsi="Times New Roman" w:cs="Times New Roman"/>
          <w:sz w:val="24"/>
        </w:rPr>
      </w:pPr>
      <w:r>
        <w:rPr>
          <w:rFonts w:ascii="Times New Roman" w:hAnsi="Times New Roman" w:cs="Times New Roman"/>
          <w:sz w:val="24"/>
        </w:rPr>
        <w:t>m</w:t>
      </w:r>
      <w:r w:rsidR="00C67FBA" w:rsidRPr="005F054B">
        <w:rPr>
          <w:rFonts w:ascii="Times New Roman" w:hAnsi="Times New Roman" w:cs="Times New Roman"/>
          <w:sz w:val="24"/>
        </w:rPr>
        <w:t>otyvuoti pedagogus kūrybiškai integruoti muzikines veiklas į kasdienes veiklas, kad jos taptų natūralia ugdymo</w:t>
      </w:r>
      <w:r>
        <w:rPr>
          <w:rFonts w:ascii="Times New Roman" w:hAnsi="Times New Roman" w:cs="Times New Roman"/>
          <w:sz w:val="24"/>
        </w:rPr>
        <w:t>(</w:t>
      </w:r>
      <w:proofErr w:type="spellStart"/>
      <w:r>
        <w:rPr>
          <w:rFonts w:ascii="Times New Roman" w:hAnsi="Times New Roman" w:cs="Times New Roman"/>
          <w:sz w:val="24"/>
        </w:rPr>
        <w:t>si</w:t>
      </w:r>
      <w:proofErr w:type="spellEnd"/>
      <w:r>
        <w:rPr>
          <w:rFonts w:ascii="Times New Roman" w:hAnsi="Times New Roman" w:cs="Times New Roman"/>
          <w:sz w:val="24"/>
        </w:rPr>
        <w:t>)</w:t>
      </w:r>
      <w:r w:rsidR="00C67FBA" w:rsidRPr="005F054B">
        <w:rPr>
          <w:rFonts w:ascii="Times New Roman" w:hAnsi="Times New Roman" w:cs="Times New Roman"/>
          <w:sz w:val="24"/>
        </w:rPr>
        <w:t xml:space="preserve"> proceso dalimi.</w:t>
      </w:r>
    </w:p>
    <w:p w14:paraId="790F4263" w14:textId="77777777" w:rsidR="00C17417" w:rsidRPr="005F054B" w:rsidRDefault="00C17417" w:rsidP="00C17417">
      <w:pPr>
        <w:tabs>
          <w:tab w:val="left" w:pos="993"/>
        </w:tabs>
        <w:ind w:left="567" w:right="0" w:firstLine="0"/>
        <w:jc w:val="both"/>
        <w:rPr>
          <w:rFonts w:ascii="Times New Roman" w:hAnsi="Times New Roman" w:cs="Times New Roman"/>
          <w:sz w:val="24"/>
        </w:rPr>
      </w:pPr>
    </w:p>
    <w:p w14:paraId="4C444432" w14:textId="77777777" w:rsidR="00C17417" w:rsidRDefault="0040610D" w:rsidP="00C17417">
      <w:pPr>
        <w:spacing w:after="0" w:line="259" w:lineRule="auto"/>
        <w:ind w:left="0" w:right="0" w:firstLine="0"/>
        <w:jc w:val="center"/>
        <w:rPr>
          <w:rFonts w:ascii="Times New Roman" w:hAnsi="Times New Roman" w:cs="Times New Roman"/>
          <w:sz w:val="24"/>
        </w:rPr>
      </w:pPr>
      <w:r w:rsidRPr="005F054B">
        <w:rPr>
          <w:rFonts w:ascii="Times New Roman" w:hAnsi="Times New Roman" w:cs="Times New Roman"/>
          <w:b/>
          <w:sz w:val="24"/>
        </w:rPr>
        <w:t>III SKYRIUS</w:t>
      </w:r>
    </w:p>
    <w:p w14:paraId="02FB786B" w14:textId="2580763A" w:rsidR="00623F34" w:rsidRPr="00C17417" w:rsidRDefault="008719AE" w:rsidP="00C17417">
      <w:pPr>
        <w:spacing w:after="0" w:line="259" w:lineRule="auto"/>
        <w:ind w:left="0" w:right="0" w:firstLine="0"/>
        <w:jc w:val="center"/>
        <w:rPr>
          <w:rFonts w:ascii="Times New Roman" w:hAnsi="Times New Roman" w:cs="Times New Roman"/>
          <w:sz w:val="24"/>
        </w:rPr>
      </w:pPr>
      <w:r w:rsidRPr="005F054B">
        <w:rPr>
          <w:rFonts w:ascii="Times New Roman" w:hAnsi="Times New Roman" w:cs="Times New Roman"/>
          <w:b/>
          <w:bCs/>
          <w:sz w:val="24"/>
        </w:rPr>
        <w:t>KONFERENCIJOS</w:t>
      </w:r>
      <w:r w:rsidR="00C17417">
        <w:rPr>
          <w:rFonts w:ascii="Times New Roman" w:hAnsi="Times New Roman" w:cs="Times New Roman"/>
          <w:b/>
          <w:bCs/>
          <w:sz w:val="24"/>
        </w:rPr>
        <w:t xml:space="preserve"> </w:t>
      </w:r>
      <w:r w:rsidRPr="005F054B">
        <w:rPr>
          <w:rFonts w:ascii="Times New Roman" w:hAnsi="Times New Roman" w:cs="Times New Roman"/>
          <w:b/>
          <w:bCs/>
          <w:sz w:val="24"/>
        </w:rPr>
        <w:t>DALY</w:t>
      </w:r>
      <w:r w:rsidR="00590F4D" w:rsidRPr="005F054B">
        <w:rPr>
          <w:rFonts w:ascii="Times New Roman" w:hAnsi="Times New Roman" w:cs="Times New Roman"/>
          <w:b/>
          <w:bCs/>
          <w:sz w:val="24"/>
        </w:rPr>
        <w:t>V</w:t>
      </w:r>
      <w:r w:rsidRPr="005F054B">
        <w:rPr>
          <w:rFonts w:ascii="Times New Roman" w:hAnsi="Times New Roman" w:cs="Times New Roman"/>
          <w:b/>
          <w:bCs/>
          <w:sz w:val="24"/>
        </w:rPr>
        <w:t>IAI</w:t>
      </w:r>
    </w:p>
    <w:p w14:paraId="48FA80C8" w14:textId="77777777" w:rsidR="00590F4D" w:rsidRPr="005F054B" w:rsidRDefault="00590F4D" w:rsidP="00590F4D">
      <w:pPr>
        <w:spacing w:after="5" w:line="249" w:lineRule="auto"/>
        <w:ind w:right="3113"/>
        <w:rPr>
          <w:rFonts w:ascii="Times New Roman" w:hAnsi="Times New Roman" w:cs="Times New Roman"/>
          <w:b/>
          <w:bCs/>
          <w:sz w:val="24"/>
        </w:rPr>
      </w:pPr>
    </w:p>
    <w:p w14:paraId="0447539A" w14:textId="620585E6" w:rsidR="00623F34" w:rsidRPr="00146F8F" w:rsidRDefault="0040610D" w:rsidP="00146F8F">
      <w:pPr>
        <w:pStyle w:val="Sraopastraipa"/>
        <w:numPr>
          <w:ilvl w:val="0"/>
          <w:numId w:val="1"/>
        </w:numPr>
        <w:tabs>
          <w:tab w:val="left" w:pos="851"/>
        </w:tabs>
        <w:spacing w:after="0" w:line="270" w:lineRule="auto"/>
        <w:ind w:left="0" w:right="0" w:firstLine="567"/>
        <w:jc w:val="both"/>
        <w:rPr>
          <w:rFonts w:ascii="Times New Roman" w:hAnsi="Times New Roman" w:cs="Times New Roman"/>
          <w:sz w:val="24"/>
        </w:rPr>
      </w:pPr>
      <w:r w:rsidRPr="00146F8F">
        <w:rPr>
          <w:rFonts w:ascii="Times New Roman" w:hAnsi="Times New Roman" w:cs="Times New Roman"/>
          <w:sz w:val="24"/>
        </w:rPr>
        <w:t>Konferencijoje kviečiami dalyvauti ikimokyklinio ir priešmokyklinio ugdymo įstaigų meninio</w:t>
      </w:r>
      <w:r w:rsidR="008719AE" w:rsidRPr="00146F8F">
        <w:rPr>
          <w:rFonts w:ascii="Times New Roman" w:hAnsi="Times New Roman" w:cs="Times New Roman"/>
          <w:sz w:val="24"/>
        </w:rPr>
        <w:t xml:space="preserve"> (muzikos)</w:t>
      </w:r>
      <w:r w:rsidRPr="00146F8F">
        <w:rPr>
          <w:rFonts w:ascii="Times New Roman" w:hAnsi="Times New Roman" w:cs="Times New Roman"/>
          <w:sz w:val="24"/>
        </w:rPr>
        <w:t xml:space="preserve"> ugdymo mokytojai</w:t>
      </w:r>
      <w:r w:rsidR="006B614A" w:rsidRPr="00146F8F">
        <w:rPr>
          <w:rFonts w:ascii="Times New Roman" w:hAnsi="Times New Roman" w:cs="Times New Roman"/>
          <w:sz w:val="24"/>
        </w:rPr>
        <w:t xml:space="preserve"> ir</w:t>
      </w:r>
      <w:r w:rsidR="008719AE" w:rsidRPr="00146F8F">
        <w:rPr>
          <w:rFonts w:ascii="Times New Roman" w:hAnsi="Times New Roman" w:cs="Times New Roman"/>
          <w:sz w:val="24"/>
        </w:rPr>
        <w:t xml:space="preserve"> </w:t>
      </w:r>
      <w:r w:rsidR="00121FA8" w:rsidRPr="00146F8F">
        <w:rPr>
          <w:rFonts w:ascii="Times New Roman" w:hAnsi="Times New Roman" w:cs="Times New Roman"/>
          <w:sz w:val="24"/>
        </w:rPr>
        <w:t xml:space="preserve">su jais bendradarbiaujantys ikimokyklinio/priešmokyklinio ugdymo </w:t>
      </w:r>
      <w:r w:rsidR="008719AE" w:rsidRPr="00146F8F">
        <w:rPr>
          <w:rFonts w:ascii="Times New Roman" w:hAnsi="Times New Roman" w:cs="Times New Roman"/>
          <w:sz w:val="24"/>
        </w:rPr>
        <w:t>mokytojai</w:t>
      </w:r>
      <w:r w:rsidR="006B614A" w:rsidRPr="00146F8F">
        <w:rPr>
          <w:rFonts w:ascii="Times New Roman" w:hAnsi="Times New Roman" w:cs="Times New Roman"/>
          <w:sz w:val="24"/>
        </w:rPr>
        <w:t xml:space="preserve">, </w:t>
      </w:r>
      <w:r w:rsidRPr="00146F8F">
        <w:rPr>
          <w:rFonts w:ascii="Times New Roman" w:hAnsi="Times New Roman" w:cs="Times New Roman"/>
          <w:sz w:val="24"/>
        </w:rPr>
        <w:t>švietimo pagalbos specialistai</w:t>
      </w:r>
      <w:r w:rsidR="008719AE" w:rsidRPr="00146F8F">
        <w:rPr>
          <w:rFonts w:ascii="Times New Roman" w:hAnsi="Times New Roman" w:cs="Times New Roman"/>
          <w:sz w:val="24"/>
        </w:rPr>
        <w:t>.</w:t>
      </w:r>
    </w:p>
    <w:p w14:paraId="75505076" w14:textId="77777777" w:rsidR="00590F4D" w:rsidRPr="005F054B" w:rsidRDefault="00590F4D" w:rsidP="00146F8F">
      <w:pPr>
        <w:spacing w:after="0" w:line="270" w:lineRule="auto"/>
        <w:ind w:left="384" w:right="0" w:firstLine="0"/>
        <w:rPr>
          <w:rFonts w:ascii="Times New Roman" w:hAnsi="Times New Roman" w:cs="Times New Roman"/>
          <w:sz w:val="24"/>
        </w:rPr>
      </w:pPr>
    </w:p>
    <w:p w14:paraId="3F5EED4D" w14:textId="22461E84" w:rsidR="00623F34" w:rsidRPr="005F054B" w:rsidRDefault="0040610D" w:rsidP="008719AE">
      <w:pPr>
        <w:spacing w:after="28" w:line="249" w:lineRule="auto"/>
        <w:ind w:left="1306" w:right="0"/>
        <w:jc w:val="center"/>
        <w:rPr>
          <w:rFonts w:ascii="Times New Roman" w:hAnsi="Times New Roman" w:cs="Times New Roman"/>
          <w:sz w:val="24"/>
        </w:rPr>
      </w:pPr>
      <w:r w:rsidRPr="005F054B">
        <w:rPr>
          <w:rFonts w:ascii="Times New Roman" w:hAnsi="Times New Roman" w:cs="Times New Roman"/>
          <w:b/>
          <w:sz w:val="24"/>
        </w:rPr>
        <w:t>IV SKYRIUS</w:t>
      </w:r>
    </w:p>
    <w:p w14:paraId="37C26FD7" w14:textId="14ECACB0" w:rsidR="00623F34" w:rsidRPr="005F054B" w:rsidRDefault="00590F4D" w:rsidP="008719AE">
      <w:pPr>
        <w:spacing w:after="0" w:line="259" w:lineRule="auto"/>
        <w:ind w:right="71"/>
        <w:jc w:val="center"/>
        <w:rPr>
          <w:rFonts w:ascii="Times New Roman" w:hAnsi="Times New Roman" w:cs="Times New Roman"/>
          <w:sz w:val="24"/>
        </w:rPr>
      </w:pPr>
      <w:r w:rsidRPr="005F054B">
        <w:rPr>
          <w:rFonts w:ascii="Times New Roman" w:hAnsi="Times New Roman" w:cs="Times New Roman"/>
          <w:b/>
          <w:sz w:val="24"/>
        </w:rPr>
        <w:t xml:space="preserve">                   REIKALAVIMAI PRANEŠIMAMS</w:t>
      </w:r>
    </w:p>
    <w:p w14:paraId="39496399" w14:textId="77777777" w:rsidR="00623F34" w:rsidRPr="005F054B" w:rsidRDefault="0040610D">
      <w:pPr>
        <w:spacing w:after="11" w:line="259" w:lineRule="auto"/>
        <w:ind w:left="0" w:right="0" w:firstLine="0"/>
        <w:jc w:val="center"/>
        <w:rPr>
          <w:rFonts w:ascii="Times New Roman" w:hAnsi="Times New Roman" w:cs="Times New Roman"/>
          <w:sz w:val="24"/>
        </w:rPr>
      </w:pPr>
      <w:r w:rsidRPr="005F054B">
        <w:rPr>
          <w:rFonts w:ascii="Times New Roman" w:hAnsi="Times New Roman" w:cs="Times New Roman"/>
          <w:sz w:val="24"/>
        </w:rPr>
        <w:t xml:space="preserve"> </w:t>
      </w:r>
    </w:p>
    <w:p w14:paraId="4AF67306" w14:textId="77777777" w:rsidR="00146F8F" w:rsidRDefault="0040610D" w:rsidP="00146F8F">
      <w:pPr>
        <w:pStyle w:val="Sraopastraipa"/>
        <w:numPr>
          <w:ilvl w:val="0"/>
          <w:numId w:val="1"/>
        </w:numPr>
        <w:tabs>
          <w:tab w:val="left" w:pos="851"/>
        </w:tabs>
        <w:ind w:left="0" w:right="0" w:firstLine="567"/>
        <w:rPr>
          <w:rFonts w:ascii="Times New Roman" w:hAnsi="Times New Roman" w:cs="Times New Roman"/>
          <w:sz w:val="24"/>
        </w:rPr>
      </w:pPr>
      <w:r w:rsidRPr="00146F8F">
        <w:rPr>
          <w:rFonts w:ascii="Times New Roman" w:hAnsi="Times New Roman" w:cs="Times New Roman"/>
          <w:sz w:val="24"/>
        </w:rPr>
        <w:t xml:space="preserve">Pranešimo pristatymo trukmė:  5-7 min.  </w:t>
      </w:r>
    </w:p>
    <w:p w14:paraId="4C1E680B" w14:textId="77777777" w:rsidR="00146F8F" w:rsidRDefault="00CA2577" w:rsidP="00146F8F">
      <w:pPr>
        <w:pStyle w:val="Sraopastraipa"/>
        <w:numPr>
          <w:ilvl w:val="0"/>
          <w:numId w:val="1"/>
        </w:numPr>
        <w:tabs>
          <w:tab w:val="left" w:pos="851"/>
        </w:tabs>
        <w:ind w:left="0" w:right="0" w:firstLine="567"/>
        <w:rPr>
          <w:rFonts w:ascii="Times New Roman" w:hAnsi="Times New Roman" w:cs="Times New Roman"/>
          <w:sz w:val="24"/>
        </w:rPr>
      </w:pPr>
      <w:r w:rsidRPr="00146F8F">
        <w:rPr>
          <w:rFonts w:ascii="Times New Roman" w:hAnsi="Times New Roman" w:cs="Times New Roman"/>
          <w:sz w:val="24"/>
        </w:rPr>
        <w:t>Vieną pranešimą rengia ne daugiau kaip 3 pedagogai.</w:t>
      </w:r>
    </w:p>
    <w:p w14:paraId="499606D9" w14:textId="316F305A" w:rsidR="00623F34" w:rsidRPr="00146F8F" w:rsidRDefault="00146F8F" w:rsidP="00146F8F">
      <w:pPr>
        <w:pStyle w:val="Sraopastraipa"/>
        <w:numPr>
          <w:ilvl w:val="0"/>
          <w:numId w:val="1"/>
        </w:numPr>
        <w:tabs>
          <w:tab w:val="left" w:pos="851"/>
          <w:tab w:val="left" w:pos="993"/>
        </w:tabs>
        <w:ind w:left="0" w:right="0" w:firstLine="567"/>
        <w:rPr>
          <w:rFonts w:ascii="Times New Roman" w:hAnsi="Times New Roman" w:cs="Times New Roman"/>
          <w:sz w:val="24"/>
        </w:rPr>
      </w:pPr>
      <w:r>
        <w:rPr>
          <w:rFonts w:ascii="Times New Roman" w:hAnsi="Times New Roman" w:cs="Times New Roman"/>
          <w:sz w:val="24"/>
        </w:rPr>
        <w:t>Pranešimų formos</w:t>
      </w:r>
      <w:r w:rsidRPr="00146F8F">
        <w:rPr>
          <w:rFonts w:ascii="Times New Roman" w:hAnsi="Times New Roman" w:cs="Times New Roman"/>
          <w:sz w:val="24"/>
        </w:rPr>
        <w:t xml:space="preserve">:  </w:t>
      </w:r>
    </w:p>
    <w:p w14:paraId="1B91A0AE" w14:textId="77777777" w:rsidR="00623F34" w:rsidRPr="005F054B" w:rsidRDefault="0040610D">
      <w:pPr>
        <w:numPr>
          <w:ilvl w:val="1"/>
          <w:numId w:val="1"/>
        </w:numPr>
        <w:ind w:right="0" w:hanging="449"/>
        <w:rPr>
          <w:rFonts w:ascii="Times New Roman" w:hAnsi="Times New Roman" w:cs="Times New Roman"/>
          <w:sz w:val="24"/>
        </w:rPr>
      </w:pPr>
      <w:r w:rsidRPr="005F054B">
        <w:rPr>
          <w:rFonts w:ascii="Times New Roman" w:hAnsi="Times New Roman" w:cs="Times New Roman"/>
          <w:sz w:val="24"/>
        </w:rPr>
        <w:t xml:space="preserve">žodiniai pranešimai;  </w:t>
      </w:r>
    </w:p>
    <w:p w14:paraId="3CCDF1A0" w14:textId="1B31C2DF" w:rsidR="00623F34" w:rsidRPr="005F054B" w:rsidRDefault="0040610D">
      <w:pPr>
        <w:numPr>
          <w:ilvl w:val="1"/>
          <w:numId w:val="1"/>
        </w:numPr>
        <w:ind w:right="0" w:hanging="449"/>
        <w:rPr>
          <w:rFonts w:ascii="Times New Roman" w:hAnsi="Times New Roman" w:cs="Times New Roman"/>
          <w:sz w:val="24"/>
        </w:rPr>
      </w:pPr>
      <w:r w:rsidRPr="005F054B">
        <w:rPr>
          <w:rFonts w:ascii="Times New Roman" w:hAnsi="Times New Roman" w:cs="Times New Roman"/>
          <w:sz w:val="24"/>
        </w:rPr>
        <w:t>vaizd</w:t>
      </w:r>
      <w:r w:rsidR="00590F4D" w:rsidRPr="005F054B">
        <w:rPr>
          <w:rFonts w:ascii="Times New Roman" w:hAnsi="Times New Roman" w:cs="Times New Roman"/>
          <w:sz w:val="24"/>
        </w:rPr>
        <w:t>iniai</w:t>
      </w:r>
      <w:r w:rsidRPr="005F054B">
        <w:rPr>
          <w:rFonts w:ascii="Times New Roman" w:hAnsi="Times New Roman" w:cs="Times New Roman"/>
          <w:sz w:val="24"/>
        </w:rPr>
        <w:t xml:space="preserve"> pranešimai; </w:t>
      </w:r>
    </w:p>
    <w:p w14:paraId="43BB6CBA" w14:textId="1B4CED80" w:rsidR="00623F34" w:rsidRPr="005F054B" w:rsidRDefault="0040610D">
      <w:pPr>
        <w:numPr>
          <w:ilvl w:val="1"/>
          <w:numId w:val="1"/>
        </w:numPr>
        <w:ind w:right="0" w:hanging="449"/>
        <w:rPr>
          <w:rFonts w:ascii="Times New Roman" w:hAnsi="Times New Roman" w:cs="Times New Roman"/>
          <w:sz w:val="24"/>
        </w:rPr>
      </w:pPr>
      <w:r w:rsidRPr="005F054B">
        <w:rPr>
          <w:rFonts w:ascii="Times New Roman" w:hAnsi="Times New Roman" w:cs="Times New Roman"/>
          <w:sz w:val="24"/>
        </w:rPr>
        <w:t>stendini</w:t>
      </w:r>
      <w:r w:rsidR="00590F4D" w:rsidRPr="005F054B">
        <w:rPr>
          <w:rFonts w:ascii="Times New Roman" w:hAnsi="Times New Roman" w:cs="Times New Roman"/>
          <w:sz w:val="24"/>
        </w:rPr>
        <w:t>ai</w:t>
      </w:r>
      <w:r w:rsidRPr="005F054B">
        <w:rPr>
          <w:rFonts w:ascii="Times New Roman" w:hAnsi="Times New Roman" w:cs="Times New Roman"/>
          <w:sz w:val="24"/>
        </w:rPr>
        <w:t xml:space="preserve"> pranešima</w:t>
      </w:r>
      <w:r w:rsidR="00590F4D" w:rsidRPr="005F054B">
        <w:rPr>
          <w:rFonts w:ascii="Times New Roman" w:hAnsi="Times New Roman" w:cs="Times New Roman"/>
          <w:sz w:val="24"/>
        </w:rPr>
        <w:t>i</w:t>
      </w:r>
      <w:r w:rsidRPr="005F054B">
        <w:rPr>
          <w:rFonts w:ascii="Times New Roman" w:hAnsi="Times New Roman" w:cs="Times New Roman"/>
          <w:sz w:val="24"/>
        </w:rPr>
        <w:t xml:space="preserve">. </w:t>
      </w:r>
    </w:p>
    <w:p w14:paraId="0847011A" w14:textId="77777777" w:rsidR="00623F34" w:rsidRPr="005F054B" w:rsidRDefault="0040610D">
      <w:pPr>
        <w:spacing w:after="0" w:line="259" w:lineRule="auto"/>
        <w:ind w:left="0" w:right="0" w:firstLine="0"/>
        <w:rPr>
          <w:rFonts w:ascii="Times New Roman" w:hAnsi="Times New Roman" w:cs="Times New Roman"/>
          <w:sz w:val="24"/>
        </w:rPr>
      </w:pPr>
      <w:r w:rsidRPr="005F054B">
        <w:rPr>
          <w:rFonts w:ascii="Times New Roman" w:hAnsi="Times New Roman" w:cs="Times New Roman"/>
          <w:sz w:val="24"/>
        </w:rPr>
        <w:t xml:space="preserve"> </w:t>
      </w:r>
    </w:p>
    <w:p w14:paraId="2701FAA5" w14:textId="77777777" w:rsidR="00623F34" w:rsidRPr="005F054B" w:rsidRDefault="0040610D">
      <w:pPr>
        <w:spacing w:after="0" w:line="259" w:lineRule="auto"/>
        <w:ind w:right="70"/>
        <w:jc w:val="center"/>
        <w:rPr>
          <w:rFonts w:ascii="Times New Roman" w:hAnsi="Times New Roman" w:cs="Times New Roman"/>
          <w:sz w:val="24"/>
        </w:rPr>
      </w:pPr>
      <w:r w:rsidRPr="005F054B">
        <w:rPr>
          <w:rFonts w:ascii="Times New Roman" w:hAnsi="Times New Roman" w:cs="Times New Roman"/>
          <w:b/>
          <w:sz w:val="24"/>
        </w:rPr>
        <w:t>V SKYRIUS</w:t>
      </w:r>
      <w:r w:rsidRPr="005F054B">
        <w:rPr>
          <w:rFonts w:ascii="Times New Roman" w:hAnsi="Times New Roman" w:cs="Times New Roman"/>
          <w:sz w:val="24"/>
        </w:rPr>
        <w:t xml:space="preserve"> </w:t>
      </w:r>
    </w:p>
    <w:p w14:paraId="11F94843" w14:textId="31067039" w:rsidR="00623F34" w:rsidRPr="005F054B" w:rsidRDefault="0040610D">
      <w:pPr>
        <w:spacing w:after="0" w:line="259" w:lineRule="auto"/>
        <w:ind w:right="67"/>
        <w:jc w:val="center"/>
        <w:rPr>
          <w:rFonts w:ascii="Times New Roman" w:hAnsi="Times New Roman" w:cs="Times New Roman"/>
          <w:sz w:val="24"/>
        </w:rPr>
      </w:pPr>
      <w:r w:rsidRPr="005F054B">
        <w:rPr>
          <w:rFonts w:ascii="Times New Roman" w:hAnsi="Times New Roman" w:cs="Times New Roman"/>
          <w:b/>
          <w:sz w:val="24"/>
        </w:rPr>
        <w:t>KONFERENCIJOS ORGANIZAVIMO</w:t>
      </w:r>
      <w:r w:rsidR="00CB1F60" w:rsidRPr="005F054B">
        <w:rPr>
          <w:rFonts w:ascii="Times New Roman" w:hAnsi="Times New Roman" w:cs="Times New Roman"/>
          <w:b/>
          <w:sz w:val="24"/>
        </w:rPr>
        <w:t xml:space="preserve"> IR DALYVAVIMO</w:t>
      </w:r>
      <w:r w:rsidRPr="005F054B">
        <w:rPr>
          <w:rFonts w:ascii="Times New Roman" w:hAnsi="Times New Roman" w:cs="Times New Roman"/>
          <w:b/>
          <w:sz w:val="24"/>
        </w:rPr>
        <w:t xml:space="preserve"> TVARKA </w:t>
      </w:r>
    </w:p>
    <w:p w14:paraId="2355EE49" w14:textId="77777777" w:rsidR="00623F34" w:rsidRPr="005F054B" w:rsidRDefault="0040610D" w:rsidP="006B614A">
      <w:pPr>
        <w:spacing w:after="0" w:line="259" w:lineRule="auto"/>
        <w:ind w:left="0" w:right="0" w:firstLine="0"/>
        <w:jc w:val="both"/>
        <w:rPr>
          <w:rFonts w:ascii="Times New Roman" w:hAnsi="Times New Roman" w:cs="Times New Roman"/>
          <w:sz w:val="24"/>
        </w:rPr>
      </w:pPr>
      <w:r w:rsidRPr="005F054B">
        <w:rPr>
          <w:rFonts w:ascii="Times New Roman" w:hAnsi="Times New Roman" w:cs="Times New Roman"/>
          <w:sz w:val="24"/>
        </w:rPr>
        <w:t xml:space="preserve"> </w:t>
      </w:r>
    </w:p>
    <w:p w14:paraId="7E4CD828" w14:textId="42F495DC" w:rsidR="00CB1F60" w:rsidRPr="00A1719C" w:rsidRDefault="0040610D" w:rsidP="00A1719C">
      <w:pPr>
        <w:pStyle w:val="Sraopastraipa"/>
        <w:numPr>
          <w:ilvl w:val="0"/>
          <w:numId w:val="1"/>
        </w:numPr>
        <w:tabs>
          <w:tab w:val="left" w:pos="993"/>
        </w:tabs>
        <w:spacing w:after="14" w:line="241" w:lineRule="auto"/>
        <w:ind w:left="0" w:right="0" w:firstLine="567"/>
        <w:jc w:val="both"/>
        <w:rPr>
          <w:rFonts w:ascii="Times New Roman" w:hAnsi="Times New Roman" w:cs="Times New Roman"/>
          <w:sz w:val="24"/>
        </w:rPr>
      </w:pPr>
      <w:r w:rsidRPr="00A1719C">
        <w:rPr>
          <w:rFonts w:ascii="Times New Roman" w:hAnsi="Times New Roman" w:cs="Times New Roman"/>
          <w:b/>
          <w:sz w:val="24"/>
        </w:rPr>
        <w:t xml:space="preserve">Konferencijos pranešėjai  </w:t>
      </w:r>
      <w:r w:rsidRPr="00A1719C">
        <w:rPr>
          <w:rFonts w:ascii="Times New Roman" w:hAnsi="Times New Roman" w:cs="Times New Roman"/>
          <w:sz w:val="24"/>
        </w:rPr>
        <w:t>užpildo dalyvio anketą</w:t>
      </w:r>
      <w:r w:rsidR="00590F4D" w:rsidRPr="00A1719C">
        <w:rPr>
          <w:rFonts w:ascii="Times New Roman" w:hAnsi="Times New Roman" w:cs="Times New Roman"/>
          <w:sz w:val="24"/>
        </w:rPr>
        <w:t xml:space="preserve"> iki </w:t>
      </w:r>
      <w:r w:rsidR="00590F4D" w:rsidRPr="00A1719C">
        <w:rPr>
          <w:rFonts w:ascii="Times New Roman" w:hAnsi="Times New Roman" w:cs="Times New Roman"/>
          <w:color w:val="auto"/>
          <w:sz w:val="24"/>
        </w:rPr>
        <w:t>2025 m</w:t>
      </w:r>
      <w:r w:rsidR="002A1A55" w:rsidRPr="00A1719C">
        <w:rPr>
          <w:rFonts w:ascii="Times New Roman" w:hAnsi="Times New Roman" w:cs="Times New Roman"/>
          <w:color w:val="auto"/>
          <w:sz w:val="24"/>
        </w:rPr>
        <w:t xml:space="preserve">. spalio 13d. </w:t>
      </w:r>
      <w:r w:rsidRPr="00A1719C">
        <w:rPr>
          <w:rFonts w:ascii="Times New Roman" w:hAnsi="Times New Roman" w:cs="Times New Roman"/>
          <w:color w:val="auto"/>
          <w:sz w:val="24"/>
        </w:rPr>
        <w:t xml:space="preserve">  </w:t>
      </w:r>
    </w:p>
    <w:p w14:paraId="09BC8BB5" w14:textId="77777777" w:rsidR="00A1719C" w:rsidRDefault="007323A9" w:rsidP="00A1719C">
      <w:pPr>
        <w:spacing w:after="14" w:line="241" w:lineRule="auto"/>
        <w:ind w:left="0" w:right="0" w:firstLine="0"/>
        <w:jc w:val="both"/>
        <w:rPr>
          <w:rFonts w:ascii="Times New Roman" w:hAnsi="Times New Roman" w:cs="Times New Roman"/>
          <w:sz w:val="24"/>
        </w:rPr>
      </w:pPr>
      <w:hyperlink r:id="rId9" w:history="1">
        <w:r w:rsidR="007134D6" w:rsidRPr="00A1719C">
          <w:rPr>
            <w:rStyle w:val="Hipersaitas"/>
            <w:rFonts w:ascii="Times New Roman" w:hAnsi="Times New Roman" w:cs="Times New Roman"/>
            <w:sz w:val="24"/>
          </w:rPr>
          <w:t>https://docs.google.com/forms/d/e/1FAIpQLSejllpR1cKUUrKBsD5Z8oE-6Dqjxb1DWd-L2EMXuew_8VZOwQ/viewform?usp=dialog</w:t>
        </w:r>
      </w:hyperlink>
    </w:p>
    <w:p w14:paraId="6FD0E1D6" w14:textId="1E56D514" w:rsidR="00A1719C" w:rsidRPr="00A1719C" w:rsidRDefault="00A1719C" w:rsidP="00A1719C">
      <w:pPr>
        <w:pStyle w:val="Sraopastraipa"/>
        <w:numPr>
          <w:ilvl w:val="0"/>
          <w:numId w:val="1"/>
        </w:numPr>
        <w:tabs>
          <w:tab w:val="left" w:pos="993"/>
        </w:tabs>
        <w:spacing w:after="14" w:line="241" w:lineRule="auto"/>
        <w:ind w:left="0" w:right="0" w:firstLine="567"/>
        <w:jc w:val="both"/>
        <w:rPr>
          <w:rFonts w:ascii="Times New Roman" w:hAnsi="Times New Roman" w:cs="Times New Roman"/>
          <w:sz w:val="24"/>
        </w:rPr>
      </w:pPr>
      <w:r w:rsidRPr="00A1719C">
        <w:rPr>
          <w:rFonts w:ascii="Times New Roman" w:hAnsi="Times New Roman" w:cs="Times New Roman"/>
          <w:sz w:val="24"/>
        </w:rPr>
        <w:t xml:space="preserve">Konferencijos dalyviai (mokytojai, švietimo pagalbos specialistai) registruojasi </w:t>
      </w:r>
      <w:hyperlink r:id="rId10" w:history="1">
        <w:r w:rsidR="0040610D" w:rsidRPr="006805B2">
          <w:rPr>
            <w:rStyle w:val="Hipersaitas"/>
            <w:rFonts w:ascii="Times New Roman" w:hAnsi="Times New Roman" w:cs="Times New Roman"/>
            <w:sz w:val="24"/>
          </w:rPr>
          <w:t>http://www.semiplius.lt/</w:t>
        </w:r>
      </w:hyperlink>
      <w:r w:rsidR="0040610D">
        <w:rPr>
          <w:rFonts w:ascii="Times New Roman" w:hAnsi="Times New Roman" w:cs="Times New Roman"/>
          <w:sz w:val="24"/>
        </w:rPr>
        <w:t xml:space="preserve"> </w:t>
      </w:r>
      <w:r w:rsidRPr="00A1719C">
        <w:rPr>
          <w:rFonts w:ascii="Times New Roman" w:hAnsi="Times New Roman" w:cs="Times New Roman"/>
          <w:sz w:val="24"/>
        </w:rPr>
        <w:t xml:space="preserve"> iki 2025 m. spalio 21 d. „Semi+“ užsiregistravusiems dalyviams prieš renginį bus išsiųsta konferencijos programa, o po renginio – Šiaulių švietimo kompetencijų centro pažymėjimai</w:t>
      </w:r>
    </w:p>
    <w:p w14:paraId="79425B3A" w14:textId="1C00AEC7" w:rsidR="00623F34" w:rsidRDefault="0040610D" w:rsidP="00A1719C">
      <w:pPr>
        <w:pStyle w:val="Sraopastraipa"/>
        <w:numPr>
          <w:ilvl w:val="0"/>
          <w:numId w:val="1"/>
        </w:numPr>
        <w:tabs>
          <w:tab w:val="left" w:pos="993"/>
        </w:tabs>
        <w:spacing w:after="14" w:line="241" w:lineRule="auto"/>
        <w:ind w:left="0" w:right="0" w:firstLine="567"/>
        <w:jc w:val="both"/>
        <w:rPr>
          <w:rFonts w:ascii="Times New Roman" w:hAnsi="Times New Roman" w:cs="Times New Roman"/>
          <w:sz w:val="24"/>
        </w:rPr>
      </w:pPr>
      <w:r w:rsidRPr="007A0E44">
        <w:rPr>
          <w:rFonts w:ascii="Times New Roman" w:hAnsi="Times New Roman"/>
          <w:iCs/>
          <w:sz w:val="24"/>
        </w:rPr>
        <w:t xml:space="preserve">Dalyvio </w:t>
      </w:r>
      <w:r>
        <w:rPr>
          <w:rFonts w:ascii="Times New Roman" w:hAnsi="Times New Roman"/>
          <w:iCs/>
          <w:sz w:val="24"/>
        </w:rPr>
        <w:t xml:space="preserve">(pedagogo) </w:t>
      </w:r>
      <w:r w:rsidRPr="007A0E44">
        <w:rPr>
          <w:rFonts w:ascii="Times New Roman" w:hAnsi="Times New Roman"/>
          <w:iCs/>
          <w:sz w:val="24"/>
        </w:rPr>
        <w:t xml:space="preserve">mokestis – 2 </w:t>
      </w:r>
      <w:proofErr w:type="spellStart"/>
      <w:r w:rsidRPr="007A0E44">
        <w:rPr>
          <w:rFonts w:ascii="Times New Roman" w:hAnsi="Times New Roman"/>
          <w:iCs/>
          <w:sz w:val="24"/>
        </w:rPr>
        <w:t>Eur</w:t>
      </w:r>
      <w:proofErr w:type="spellEnd"/>
      <w:r w:rsidRPr="007A0E44">
        <w:rPr>
          <w:rFonts w:ascii="Times New Roman" w:hAnsi="Times New Roman"/>
          <w:iCs/>
          <w:sz w:val="24"/>
        </w:rPr>
        <w:t xml:space="preserve">. Mokėti galima tik pavedimu, gavėjas – Šiaulių švietimo kompetencijų centras. </w:t>
      </w:r>
      <w:r w:rsidRPr="007A0E44">
        <w:rPr>
          <w:rFonts w:ascii="Times New Roman" w:hAnsi="Times New Roman"/>
          <w:i/>
          <w:iCs/>
          <w:sz w:val="24"/>
        </w:rPr>
        <w:t>Fiziniai asmenys</w:t>
      </w:r>
      <w:r w:rsidRPr="007A0E44">
        <w:rPr>
          <w:rFonts w:ascii="Times New Roman" w:hAnsi="Times New Roman"/>
          <w:iCs/>
          <w:sz w:val="24"/>
        </w:rPr>
        <w:t xml:space="preserve"> (iš asmeninių lėšų) moka iki renginio dienos į AB banko „Swedbank“ sąskaitą Nr. LT73 7300 0100 8725 3055, banko kodas 73000. </w:t>
      </w:r>
      <w:r w:rsidRPr="007A0E44">
        <w:rPr>
          <w:rFonts w:ascii="Times New Roman" w:hAnsi="Times New Roman"/>
          <w:i/>
          <w:iCs/>
          <w:sz w:val="24"/>
        </w:rPr>
        <w:t>Biudžetinės įstaigos</w:t>
      </w:r>
      <w:r w:rsidRPr="007A0E44">
        <w:rPr>
          <w:rFonts w:ascii="Times New Roman" w:hAnsi="Times New Roman"/>
          <w:iCs/>
          <w:sz w:val="24"/>
        </w:rPr>
        <w:t xml:space="preserve"> moka po renginio gavusios sąskaitą faktūrą per SABIS (sąskaitų administravimo bendroji informacinė sistema).</w:t>
      </w:r>
      <w:r w:rsidR="00CB1F60" w:rsidRPr="00A1719C">
        <w:rPr>
          <w:rFonts w:ascii="Times New Roman" w:hAnsi="Times New Roman" w:cs="Times New Roman"/>
          <w:sz w:val="24"/>
        </w:rPr>
        <w:t>Mokėjimo paskirtyje būtinai nurodykite dalyvio vardą, pavardę, renginio pavadinimą „</w:t>
      </w:r>
      <w:r w:rsidR="00121FA8" w:rsidRPr="00A1719C">
        <w:rPr>
          <w:rFonts w:ascii="Times New Roman" w:hAnsi="Times New Roman" w:cs="Times New Roman"/>
          <w:sz w:val="24"/>
        </w:rPr>
        <w:t>Muzika – jungiantis tiltas tarp ugdymo sričių: bendradarbiavimo galimybės ir patirtys</w:t>
      </w:r>
      <w:r w:rsidR="00CB1F60" w:rsidRPr="00A1719C">
        <w:rPr>
          <w:rFonts w:ascii="Times New Roman" w:hAnsi="Times New Roman" w:cs="Times New Roman"/>
          <w:sz w:val="24"/>
        </w:rPr>
        <w:t>“. Pažymėjimai dalyviams bus išduoti tik gavus apmokėjimą.</w:t>
      </w:r>
    </w:p>
    <w:p w14:paraId="06DD49D5" w14:textId="77777777" w:rsidR="00A1719C" w:rsidRPr="00A1719C" w:rsidRDefault="00A1719C" w:rsidP="00A1719C">
      <w:pPr>
        <w:pStyle w:val="Sraopastraipa"/>
        <w:tabs>
          <w:tab w:val="left" w:pos="993"/>
        </w:tabs>
        <w:spacing w:after="14" w:line="241" w:lineRule="auto"/>
        <w:ind w:left="567" w:right="0" w:firstLine="0"/>
        <w:jc w:val="both"/>
        <w:rPr>
          <w:rFonts w:ascii="Times New Roman" w:hAnsi="Times New Roman" w:cs="Times New Roman"/>
          <w:sz w:val="24"/>
        </w:rPr>
      </w:pPr>
    </w:p>
    <w:p w14:paraId="01B2B7E3" w14:textId="580661D2" w:rsidR="00623F34" w:rsidRPr="005F054B" w:rsidRDefault="00A1719C" w:rsidP="00A1719C">
      <w:pPr>
        <w:spacing w:after="0" w:line="259" w:lineRule="auto"/>
        <w:ind w:left="347" w:right="67" w:firstLine="0"/>
        <w:jc w:val="center"/>
        <w:rPr>
          <w:rFonts w:ascii="Times New Roman" w:hAnsi="Times New Roman" w:cs="Times New Roman"/>
          <w:sz w:val="24"/>
        </w:rPr>
      </w:pPr>
      <w:r>
        <w:rPr>
          <w:rFonts w:ascii="Times New Roman" w:hAnsi="Times New Roman" w:cs="Times New Roman"/>
          <w:b/>
          <w:sz w:val="24"/>
        </w:rPr>
        <w:t xml:space="preserve">VI </w:t>
      </w:r>
      <w:r w:rsidRPr="005F054B">
        <w:rPr>
          <w:rFonts w:ascii="Times New Roman" w:hAnsi="Times New Roman" w:cs="Times New Roman"/>
          <w:b/>
          <w:sz w:val="24"/>
        </w:rPr>
        <w:t>SKYRIUS</w:t>
      </w:r>
      <w:r w:rsidRPr="005F054B">
        <w:rPr>
          <w:rFonts w:ascii="Times New Roman" w:hAnsi="Times New Roman" w:cs="Times New Roman"/>
          <w:sz w:val="24"/>
        </w:rPr>
        <w:t xml:space="preserve"> </w:t>
      </w:r>
    </w:p>
    <w:p w14:paraId="40451DA9" w14:textId="4FC23A08" w:rsidR="00623F34" w:rsidRPr="005F054B" w:rsidRDefault="0040610D">
      <w:pPr>
        <w:spacing w:after="0" w:line="259" w:lineRule="auto"/>
        <w:ind w:right="76"/>
        <w:jc w:val="center"/>
        <w:rPr>
          <w:rFonts w:ascii="Times New Roman" w:hAnsi="Times New Roman" w:cs="Times New Roman"/>
          <w:sz w:val="24"/>
        </w:rPr>
      </w:pPr>
      <w:r w:rsidRPr="005F054B">
        <w:rPr>
          <w:rFonts w:ascii="Times New Roman" w:hAnsi="Times New Roman" w:cs="Times New Roman"/>
          <w:b/>
          <w:sz w:val="24"/>
        </w:rPr>
        <w:t xml:space="preserve">KONFERENCIJOS ORGANIZATORIAI </w:t>
      </w:r>
    </w:p>
    <w:p w14:paraId="368FBDF4" w14:textId="77777777" w:rsidR="00623F34" w:rsidRPr="005F054B" w:rsidRDefault="0040610D">
      <w:pPr>
        <w:spacing w:after="1" w:line="259" w:lineRule="auto"/>
        <w:ind w:left="0" w:right="0" w:firstLine="0"/>
        <w:jc w:val="center"/>
        <w:rPr>
          <w:rFonts w:ascii="Times New Roman" w:hAnsi="Times New Roman" w:cs="Times New Roman"/>
          <w:sz w:val="24"/>
        </w:rPr>
      </w:pPr>
      <w:r w:rsidRPr="005F054B">
        <w:rPr>
          <w:rFonts w:ascii="Times New Roman" w:hAnsi="Times New Roman" w:cs="Times New Roman"/>
          <w:sz w:val="24"/>
        </w:rPr>
        <w:t xml:space="preserve"> </w:t>
      </w:r>
    </w:p>
    <w:p w14:paraId="4AC00105" w14:textId="693915AD" w:rsidR="00623F34" w:rsidRPr="00A1719C" w:rsidRDefault="00273248" w:rsidP="00A1719C">
      <w:pPr>
        <w:pStyle w:val="Sraopastraipa"/>
        <w:numPr>
          <w:ilvl w:val="0"/>
          <w:numId w:val="1"/>
        </w:numPr>
        <w:tabs>
          <w:tab w:val="left" w:pos="993"/>
        </w:tabs>
        <w:ind w:left="567" w:right="0"/>
        <w:jc w:val="both"/>
        <w:rPr>
          <w:rFonts w:ascii="Times New Roman" w:hAnsi="Times New Roman" w:cs="Times New Roman"/>
          <w:sz w:val="24"/>
        </w:rPr>
      </w:pPr>
      <w:r w:rsidRPr="00A1719C">
        <w:rPr>
          <w:rFonts w:ascii="Times New Roman" w:hAnsi="Times New Roman" w:cs="Times New Roman"/>
          <w:sz w:val="24"/>
        </w:rPr>
        <w:t xml:space="preserve">Konferencijos organizatoriai:  </w:t>
      </w:r>
    </w:p>
    <w:p w14:paraId="01B6A799" w14:textId="16698FD3" w:rsidR="00A1719C" w:rsidRDefault="00273248" w:rsidP="00A1719C">
      <w:pPr>
        <w:spacing w:after="0"/>
        <w:ind w:left="-5" w:right="0" w:firstLine="572"/>
        <w:jc w:val="both"/>
        <w:rPr>
          <w:rFonts w:ascii="Times New Roman" w:hAnsi="Times New Roman" w:cs="Times New Roman"/>
          <w:sz w:val="24"/>
        </w:rPr>
      </w:pPr>
      <w:r w:rsidRPr="005F054B">
        <w:rPr>
          <w:rFonts w:ascii="Times New Roman" w:hAnsi="Times New Roman" w:cs="Times New Roman"/>
          <w:sz w:val="24"/>
        </w:rPr>
        <w:t>Ernesta Petrauskienė – Šiaulių Medelyno progimnazijos ikimokyklinio ugdymo skyriaus vedėja</w:t>
      </w:r>
      <w:r w:rsidR="00A1719C">
        <w:rPr>
          <w:rFonts w:ascii="Times New Roman" w:hAnsi="Times New Roman" w:cs="Times New Roman"/>
          <w:sz w:val="24"/>
        </w:rPr>
        <w:t xml:space="preserve">, </w:t>
      </w:r>
      <w:proofErr w:type="spellStart"/>
      <w:r w:rsidR="00A1719C">
        <w:rPr>
          <w:rFonts w:ascii="Times New Roman" w:hAnsi="Times New Roman" w:cs="Times New Roman"/>
          <w:sz w:val="24"/>
        </w:rPr>
        <w:t>el.p</w:t>
      </w:r>
      <w:proofErr w:type="spellEnd"/>
      <w:r w:rsidR="00A1719C">
        <w:rPr>
          <w:rFonts w:ascii="Times New Roman" w:hAnsi="Times New Roman" w:cs="Times New Roman"/>
          <w:sz w:val="24"/>
        </w:rPr>
        <w:t xml:space="preserve">. </w:t>
      </w:r>
      <w:proofErr w:type="spellStart"/>
      <w:r w:rsidR="00A1719C">
        <w:rPr>
          <w:rFonts w:ascii="Times New Roman" w:hAnsi="Times New Roman" w:cs="Times New Roman"/>
          <w:sz w:val="24"/>
        </w:rPr>
        <w:t>Ernesta.Petrauskiene</w:t>
      </w:r>
      <w:proofErr w:type="spellEnd"/>
      <w:r w:rsidR="00A1719C">
        <w:rPr>
          <w:rFonts w:ascii="Times New Roman" w:hAnsi="Times New Roman" w:cs="Times New Roman"/>
          <w:sz w:val="24"/>
          <w:lang w:val="en-US"/>
        </w:rPr>
        <w:t>@</w:t>
      </w:r>
      <w:proofErr w:type="spellStart"/>
      <w:r w:rsidR="00A1719C">
        <w:rPr>
          <w:rFonts w:ascii="Times New Roman" w:hAnsi="Times New Roman" w:cs="Times New Roman"/>
          <w:sz w:val="24"/>
          <w:lang w:val="en-US"/>
        </w:rPr>
        <w:t>medelynoprogimnazija.lt</w:t>
      </w:r>
      <w:proofErr w:type="spellEnd"/>
      <w:r w:rsidR="00A1719C">
        <w:rPr>
          <w:rFonts w:ascii="Times New Roman" w:hAnsi="Times New Roman" w:cs="Times New Roman"/>
          <w:sz w:val="24"/>
        </w:rPr>
        <w:t>;</w:t>
      </w:r>
    </w:p>
    <w:p w14:paraId="0C52A4DA" w14:textId="3DC548A8" w:rsidR="00A1719C" w:rsidRDefault="00CE67F4" w:rsidP="00A1719C">
      <w:pPr>
        <w:spacing w:after="0"/>
        <w:ind w:left="-5" w:right="0" w:firstLine="572"/>
        <w:jc w:val="both"/>
        <w:rPr>
          <w:rFonts w:ascii="Times New Roman" w:hAnsi="Times New Roman" w:cs="Times New Roman"/>
          <w:sz w:val="24"/>
        </w:rPr>
      </w:pPr>
      <w:r w:rsidRPr="005F054B">
        <w:rPr>
          <w:rFonts w:ascii="Times New Roman" w:hAnsi="Times New Roman" w:cs="Times New Roman"/>
          <w:sz w:val="24"/>
        </w:rPr>
        <w:t>Ada Rimkutė</w:t>
      </w:r>
      <w:r w:rsidR="00273248" w:rsidRPr="005F054B">
        <w:rPr>
          <w:rFonts w:ascii="Times New Roman" w:hAnsi="Times New Roman" w:cs="Times New Roman"/>
          <w:sz w:val="24"/>
        </w:rPr>
        <w:t xml:space="preserve"> </w:t>
      </w:r>
      <w:r w:rsidRPr="005F054B">
        <w:rPr>
          <w:rFonts w:ascii="Times New Roman" w:hAnsi="Times New Roman" w:cs="Times New Roman"/>
          <w:sz w:val="24"/>
        </w:rPr>
        <w:t>–</w:t>
      </w:r>
      <w:r w:rsidR="00273248" w:rsidRPr="005F054B">
        <w:rPr>
          <w:rFonts w:ascii="Times New Roman" w:hAnsi="Times New Roman" w:cs="Times New Roman"/>
          <w:sz w:val="24"/>
        </w:rPr>
        <w:t xml:space="preserve"> </w:t>
      </w:r>
      <w:r w:rsidRPr="005F054B">
        <w:rPr>
          <w:rFonts w:ascii="Times New Roman" w:hAnsi="Times New Roman" w:cs="Times New Roman"/>
          <w:sz w:val="24"/>
        </w:rPr>
        <w:t>Šiaulių Medelyno progimnazijos ikimokyklinio ugdymo skyriaus</w:t>
      </w:r>
      <w:r w:rsidR="00273248" w:rsidRPr="005F054B">
        <w:rPr>
          <w:rFonts w:ascii="Times New Roman" w:hAnsi="Times New Roman" w:cs="Times New Roman"/>
          <w:sz w:val="24"/>
        </w:rPr>
        <w:t xml:space="preserve"> meninio ugdymo mokytoja metodininkė</w:t>
      </w:r>
      <w:r w:rsidRPr="005F054B">
        <w:rPr>
          <w:rFonts w:ascii="Times New Roman" w:hAnsi="Times New Roman" w:cs="Times New Roman"/>
          <w:sz w:val="24"/>
        </w:rPr>
        <w:t>,</w:t>
      </w:r>
      <w:r w:rsidR="00C82C90">
        <w:rPr>
          <w:rFonts w:ascii="Times New Roman" w:hAnsi="Times New Roman" w:cs="Times New Roman"/>
          <w:sz w:val="24"/>
        </w:rPr>
        <w:t xml:space="preserve"> </w:t>
      </w:r>
      <w:proofErr w:type="spellStart"/>
      <w:r w:rsidR="00A1719C">
        <w:rPr>
          <w:rFonts w:ascii="Times New Roman" w:hAnsi="Times New Roman" w:cs="Times New Roman"/>
          <w:sz w:val="24"/>
        </w:rPr>
        <w:t>el.p</w:t>
      </w:r>
      <w:proofErr w:type="spellEnd"/>
      <w:r w:rsidR="00A1719C">
        <w:rPr>
          <w:rFonts w:ascii="Times New Roman" w:hAnsi="Times New Roman" w:cs="Times New Roman"/>
          <w:sz w:val="24"/>
        </w:rPr>
        <w:t xml:space="preserve">. </w:t>
      </w:r>
      <w:r w:rsidR="00A1719C" w:rsidRPr="00A1719C">
        <w:rPr>
          <w:rFonts w:ascii="Times New Roman" w:hAnsi="Times New Roman" w:cs="Times New Roman"/>
          <w:sz w:val="24"/>
        </w:rPr>
        <w:t>rimkuteada@gmail.com</w:t>
      </w:r>
      <w:r w:rsidR="00A1719C">
        <w:rPr>
          <w:rFonts w:ascii="Times New Roman" w:hAnsi="Times New Roman" w:cs="Times New Roman"/>
          <w:sz w:val="24"/>
        </w:rPr>
        <w:t>;</w:t>
      </w:r>
    </w:p>
    <w:p w14:paraId="22B50EF1" w14:textId="4C7EFAFE" w:rsidR="00623F34" w:rsidRDefault="00C82C90" w:rsidP="00A1719C">
      <w:pPr>
        <w:spacing w:after="0"/>
        <w:ind w:left="-5" w:right="0" w:firstLine="572"/>
        <w:jc w:val="both"/>
        <w:rPr>
          <w:rFonts w:ascii="Times New Roman" w:hAnsi="Times New Roman" w:cs="Times New Roman"/>
          <w:sz w:val="24"/>
        </w:rPr>
      </w:pPr>
      <w:r>
        <w:rPr>
          <w:rFonts w:ascii="Times New Roman" w:hAnsi="Times New Roman" w:cs="Times New Roman"/>
          <w:sz w:val="24"/>
        </w:rPr>
        <w:t>Jolita Jankuvienė – Šiaulių Medelyno progimnazijos priešmokyklinio ugdymo mokytoja metodininkė</w:t>
      </w:r>
      <w:r w:rsidR="00A1719C">
        <w:rPr>
          <w:rFonts w:ascii="Times New Roman" w:hAnsi="Times New Roman" w:cs="Times New Roman"/>
          <w:sz w:val="24"/>
        </w:rPr>
        <w:t xml:space="preserve">, </w:t>
      </w:r>
      <w:proofErr w:type="spellStart"/>
      <w:r w:rsidR="00A1719C">
        <w:rPr>
          <w:rFonts w:ascii="Times New Roman" w:hAnsi="Times New Roman" w:cs="Times New Roman"/>
          <w:sz w:val="24"/>
        </w:rPr>
        <w:t>el.p</w:t>
      </w:r>
      <w:proofErr w:type="spellEnd"/>
      <w:r w:rsidR="00A1719C">
        <w:rPr>
          <w:rFonts w:ascii="Times New Roman" w:hAnsi="Times New Roman" w:cs="Times New Roman"/>
          <w:sz w:val="24"/>
        </w:rPr>
        <w:t xml:space="preserve">. </w:t>
      </w:r>
      <w:r w:rsidR="00A1719C" w:rsidRPr="00A1719C">
        <w:rPr>
          <w:rFonts w:ascii="Times New Roman" w:hAnsi="Times New Roman" w:cs="Times New Roman"/>
          <w:sz w:val="24"/>
        </w:rPr>
        <w:t>jolitajankuviene@gmail.com</w:t>
      </w:r>
      <w:r>
        <w:rPr>
          <w:rFonts w:ascii="Times New Roman" w:hAnsi="Times New Roman" w:cs="Times New Roman"/>
          <w:sz w:val="24"/>
        </w:rPr>
        <w:t>.</w:t>
      </w:r>
    </w:p>
    <w:p w14:paraId="40E5F52B" w14:textId="5DBA580D" w:rsidR="00A1719C" w:rsidRPr="005F054B" w:rsidRDefault="00A1719C" w:rsidP="00A1719C">
      <w:pPr>
        <w:spacing w:after="0"/>
        <w:ind w:left="-5" w:right="0" w:firstLine="572"/>
        <w:jc w:val="both"/>
        <w:rPr>
          <w:rFonts w:ascii="Times New Roman" w:hAnsi="Times New Roman" w:cs="Times New Roman"/>
          <w:sz w:val="24"/>
        </w:rPr>
      </w:pPr>
      <w:r w:rsidRPr="00A1719C">
        <w:rPr>
          <w:rFonts w:ascii="Times New Roman" w:hAnsi="Times New Roman" w:cs="Times New Roman"/>
          <w:sz w:val="24"/>
        </w:rPr>
        <w:lastRenderedPageBreak/>
        <w:t>Lolita Lukoševičienė, Šiaulių švietimo kompetencijų centro metodininkė,  el. p. lolita.lukoseviciene@siauliai.lt</w:t>
      </w:r>
    </w:p>
    <w:p w14:paraId="142C8C9A" w14:textId="77777777" w:rsidR="008E0A7E" w:rsidRPr="005F054B" w:rsidRDefault="008E0A7E" w:rsidP="00A1719C">
      <w:pPr>
        <w:spacing w:after="80"/>
        <w:ind w:left="-5" w:right="0" w:firstLine="572"/>
        <w:jc w:val="both"/>
        <w:rPr>
          <w:rFonts w:ascii="Times New Roman" w:hAnsi="Times New Roman" w:cs="Times New Roman"/>
          <w:sz w:val="24"/>
        </w:rPr>
      </w:pPr>
    </w:p>
    <w:p w14:paraId="19D9AB7A" w14:textId="77777777" w:rsidR="00AD424A" w:rsidRPr="005F054B" w:rsidRDefault="00AD424A">
      <w:pPr>
        <w:spacing w:after="0" w:line="259" w:lineRule="auto"/>
        <w:ind w:left="0" w:right="0" w:firstLine="0"/>
        <w:rPr>
          <w:rFonts w:ascii="Times New Roman" w:hAnsi="Times New Roman" w:cs="Times New Roman"/>
          <w:sz w:val="24"/>
        </w:rPr>
      </w:pPr>
    </w:p>
    <w:p w14:paraId="7037D4BA" w14:textId="5B766007" w:rsidR="00623F34" w:rsidRPr="005F054B" w:rsidRDefault="00A1719C" w:rsidP="00A1719C">
      <w:pPr>
        <w:spacing w:after="0" w:line="259" w:lineRule="auto"/>
        <w:ind w:left="347" w:right="67" w:firstLine="0"/>
        <w:jc w:val="center"/>
        <w:rPr>
          <w:rFonts w:ascii="Times New Roman" w:hAnsi="Times New Roman" w:cs="Times New Roman"/>
          <w:sz w:val="24"/>
        </w:rPr>
      </w:pPr>
      <w:r>
        <w:rPr>
          <w:rFonts w:ascii="Times New Roman" w:hAnsi="Times New Roman" w:cs="Times New Roman"/>
          <w:b/>
          <w:sz w:val="24"/>
        </w:rPr>
        <w:t xml:space="preserve">VII </w:t>
      </w:r>
      <w:r w:rsidRPr="005F054B">
        <w:rPr>
          <w:rFonts w:ascii="Times New Roman" w:hAnsi="Times New Roman" w:cs="Times New Roman"/>
          <w:b/>
          <w:sz w:val="24"/>
        </w:rPr>
        <w:t>SKYRIUS</w:t>
      </w:r>
      <w:r w:rsidRPr="005F054B">
        <w:rPr>
          <w:rFonts w:ascii="Times New Roman" w:hAnsi="Times New Roman" w:cs="Times New Roman"/>
          <w:sz w:val="24"/>
        </w:rPr>
        <w:t xml:space="preserve"> </w:t>
      </w:r>
    </w:p>
    <w:p w14:paraId="28E8C8E0" w14:textId="77777777" w:rsidR="00623F34" w:rsidRPr="005F054B" w:rsidRDefault="0040610D">
      <w:pPr>
        <w:spacing w:after="0" w:line="259" w:lineRule="auto"/>
        <w:ind w:right="72"/>
        <w:jc w:val="center"/>
        <w:rPr>
          <w:rFonts w:ascii="Times New Roman" w:hAnsi="Times New Roman" w:cs="Times New Roman"/>
          <w:sz w:val="24"/>
        </w:rPr>
      </w:pPr>
      <w:r w:rsidRPr="005F054B">
        <w:rPr>
          <w:rFonts w:ascii="Times New Roman" w:hAnsi="Times New Roman" w:cs="Times New Roman"/>
          <w:b/>
          <w:sz w:val="24"/>
        </w:rPr>
        <w:t xml:space="preserve">BAIGIAMOSIOS NUOSTATOS </w:t>
      </w:r>
    </w:p>
    <w:p w14:paraId="056F0309" w14:textId="77777777" w:rsidR="00623F34" w:rsidRPr="005F054B" w:rsidRDefault="0040610D">
      <w:pPr>
        <w:spacing w:after="0" w:line="259" w:lineRule="auto"/>
        <w:ind w:left="0" w:right="0" w:firstLine="0"/>
        <w:jc w:val="center"/>
        <w:rPr>
          <w:rFonts w:ascii="Times New Roman" w:hAnsi="Times New Roman" w:cs="Times New Roman"/>
          <w:sz w:val="24"/>
        </w:rPr>
      </w:pPr>
      <w:r w:rsidRPr="005F054B">
        <w:rPr>
          <w:rFonts w:ascii="Times New Roman" w:hAnsi="Times New Roman" w:cs="Times New Roman"/>
          <w:sz w:val="24"/>
        </w:rPr>
        <w:t xml:space="preserve"> </w:t>
      </w:r>
    </w:p>
    <w:p w14:paraId="6B99F56B" w14:textId="00794DC3" w:rsidR="00304676" w:rsidRDefault="00304676" w:rsidP="00304676">
      <w:pPr>
        <w:ind w:left="0" w:right="0" w:firstLine="567"/>
        <w:jc w:val="both"/>
        <w:rPr>
          <w:rFonts w:ascii="Times New Roman" w:hAnsi="Times New Roman" w:cs="Times New Roman"/>
          <w:sz w:val="24"/>
        </w:rPr>
      </w:pPr>
      <w:r>
        <w:rPr>
          <w:rFonts w:ascii="Times New Roman" w:hAnsi="Times New Roman" w:cs="Times New Roman"/>
          <w:sz w:val="24"/>
        </w:rPr>
        <w:t>1</w:t>
      </w:r>
      <w:r w:rsidR="00E64BA6">
        <w:rPr>
          <w:rFonts w:ascii="Times New Roman" w:hAnsi="Times New Roman" w:cs="Times New Roman"/>
          <w:sz w:val="24"/>
        </w:rPr>
        <w:t>5</w:t>
      </w:r>
      <w:r>
        <w:rPr>
          <w:rFonts w:ascii="Times New Roman" w:hAnsi="Times New Roman" w:cs="Times New Roman"/>
          <w:sz w:val="24"/>
        </w:rPr>
        <w:t xml:space="preserve">. </w:t>
      </w:r>
      <w:r w:rsidR="00E64BA6" w:rsidRPr="00304676">
        <w:rPr>
          <w:rFonts w:ascii="Times New Roman" w:eastAsia="Calibri" w:hAnsi="Times New Roman" w:cs="Times New Roman"/>
          <w:color w:val="auto"/>
          <w:kern w:val="0"/>
          <w:sz w:val="24"/>
          <w14:ligatures w14:val="none"/>
        </w:rPr>
        <w:t>Dalyvavimas konferencijoje reiškia dalyvių sutikimą, kad renginys būtų fotografuojamas, fotografuota medžiaga būtų naudojama organizatorių internetinėje svetainėje ir (ar) kituose informavimo šaltiniuose siekiant informuoti apie konferencijos eigą ir rezultatus, konferencijos organizatorių veiklos viešinimo, žinomumo tikslu.</w:t>
      </w:r>
    </w:p>
    <w:p w14:paraId="78D9E5AC" w14:textId="731B78AD" w:rsidR="00623F34" w:rsidRPr="00304676" w:rsidRDefault="00E64BA6" w:rsidP="00E64BA6">
      <w:pPr>
        <w:tabs>
          <w:tab w:val="left" w:pos="709"/>
        </w:tabs>
        <w:ind w:right="0" w:firstLine="557"/>
        <w:jc w:val="both"/>
        <w:rPr>
          <w:rFonts w:ascii="Times New Roman" w:hAnsi="Times New Roman" w:cs="Times New Roman"/>
          <w:sz w:val="24"/>
        </w:rPr>
      </w:pPr>
      <w:r>
        <w:rPr>
          <w:rFonts w:ascii="Times New Roman" w:hAnsi="Times New Roman" w:cs="Times New Roman"/>
          <w:sz w:val="24"/>
        </w:rPr>
        <w:t xml:space="preserve">16. </w:t>
      </w:r>
      <w:r w:rsidRPr="00304676">
        <w:rPr>
          <w:rFonts w:ascii="Times New Roman" w:eastAsia="Calibri" w:hAnsi="Times New Roman" w:cs="Times New Roman"/>
          <w:color w:val="auto"/>
          <w:kern w:val="0"/>
          <w:sz w:val="24"/>
          <w14:ligatures w14:val="none"/>
        </w:rPr>
        <w:t>Organizatoriai turi teisę keisti ir pildyti konferencijos nuostatas (apie pakeitimus informuojant dalyvius).</w:t>
      </w:r>
    </w:p>
    <w:p w14:paraId="7EC2EA99" w14:textId="77777777" w:rsidR="00121FA8" w:rsidRPr="005F054B" w:rsidRDefault="00121FA8" w:rsidP="00121FA8">
      <w:pPr>
        <w:ind w:right="0"/>
        <w:jc w:val="both"/>
      </w:pPr>
    </w:p>
    <w:p w14:paraId="4E62F8AA" w14:textId="77777777" w:rsidR="00121FA8" w:rsidRPr="005F054B" w:rsidRDefault="00121FA8" w:rsidP="00121FA8">
      <w:pPr>
        <w:ind w:right="0"/>
        <w:jc w:val="both"/>
      </w:pPr>
    </w:p>
    <w:p w14:paraId="51A616C1" w14:textId="532B2C90" w:rsidR="00304676" w:rsidRPr="00304676" w:rsidRDefault="00304676" w:rsidP="00304676">
      <w:pPr>
        <w:spacing w:after="0" w:line="240" w:lineRule="auto"/>
        <w:ind w:left="0" w:right="0" w:firstLine="0"/>
        <w:jc w:val="both"/>
        <w:rPr>
          <w:rFonts w:ascii="Times New Roman" w:eastAsia="Calibri" w:hAnsi="Times New Roman" w:cs="Times New Roman"/>
          <w:color w:val="auto"/>
          <w:kern w:val="0"/>
          <w:sz w:val="24"/>
          <w14:ligatures w14:val="none"/>
        </w:rPr>
      </w:pPr>
    </w:p>
    <w:p w14:paraId="4B2655A9" w14:textId="77777777" w:rsidR="00121FA8" w:rsidRPr="00590F4D" w:rsidRDefault="00121FA8" w:rsidP="00121FA8">
      <w:pPr>
        <w:ind w:right="0"/>
        <w:jc w:val="both"/>
      </w:pPr>
    </w:p>
    <w:sectPr w:rsidR="00121FA8" w:rsidRPr="00590F4D" w:rsidSect="00327132">
      <w:pgSz w:w="11906" w:h="16838"/>
      <w:pgMar w:top="1134" w:right="1134" w:bottom="567" w:left="1134" w:header="720" w:footer="720" w:gutter="0"/>
      <w:cols w:space="720"/>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145E"/>
    <w:multiLevelType w:val="multilevel"/>
    <w:tmpl w:val="F2E6FCF0"/>
    <w:lvl w:ilvl="0">
      <w:start w:val="2"/>
      <w:numFmt w:val="decimal"/>
      <w:lvlText w:val="%1."/>
      <w:lvlJc w:val="left"/>
      <w:pPr>
        <w:ind w:left="3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1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C70499D"/>
    <w:multiLevelType w:val="multilevel"/>
    <w:tmpl w:val="F468CC90"/>
    <w:lvl w:ilvl="0">
      <w:start w:val="1"/>
      <w:numFmt w:val="decimal"/>
      <w:lvlText w:val="%1."/>
      <w:lvlJc w:val="left"/>
      <w:pPr>
        <w:ind w:left="384"/>
      </w:pPr>
      <w:rPr>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1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4F07FA4"/>
    <w:multiLevelType w:val="hybridMultilevel"/>
    <w:tmpl w:val="33AA65E6"/>
    <w:lvl w:ilvl="0" w:tplc="8F28654E">
      <w:start w:val="13"/>
      <w:numFmt w:val="decimal"/>
      <w:lvlText w:val="%1."/>
      <w:lvlJc w:val="left"/>
      <w:pPr>
        <w:ind w:left="3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0A888A2">
      <w:start w:val="6"/>
      <w:numFmt w:val="upperRoman"/>
      <w:lvlRestart w:val="0"/>
      <w:lvlText w:val="%2"/>
      <w:lvlJc w:val="left"/>
      <w:pPr>
        <w:ind w:left="34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2D0438FE">
      <w:start w:val="1"/>
      <w:numFmt w:val="lowerRoman"/>
      <w:lvlText w:val="%3"/>
      <w:lvlJc w:val="left"/>
      <w:pPr>
        <w:ind w:left="524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B8B802D6">
      <w:start w:val="1"/>
      <w:numFmt w:val="decimal"/>
      <w:lvlText w:val="%4"/>
      <w:lvlJc w:val="left"/>
      <w:pPr>
        <w:ind w:left="596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39CE20D4">
      <w:start w:val="1"/>
      <w:numFmt w:val="lowerLetter"/>
      <w:lvlText w:val="%5"/>
      <w:lvlJc w:val="left"/>
      <w:pPr>
        <w:ind w:left="668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BFD622A8">
      <w:start w:val="1"/>
      <w:numFmt w:val="lowerRoman"/>
      <w:lvlText w:val="%6"/>
      <w:lvlJc w:val="left"/>
      <w:pPr>
        <w:ind w:left="740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04429E4A">
      <w:start w:val="1"/>
      <w:numFmt w:val="decimal"/>
      <w:lvlText w:val="%7"/>
      <w:lvlJc w:val="left"/>
      <w:pPr>
        <w:ind w:left="812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E5C07BE8">
      <w:start w:val="1"/>
      <w:numFmt w:val="lowerLetter"/>
      <w:lvlText w:val="%8"/>
      <w:lvlJc w:val="left"/>
      <w:pPr>
        <w:ind w:left="884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F886F188">
      <w:start w:val="1"/>
      <w:numFmt w:val="lowerRoman"/>
      <w:lvlText w:val="%9"/>
      <w:lvlJc w:val="left"/>
      <w:pPr>
        <w:ind w:left="956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4AB14012"/>
    <w:multiLevelType w:val="hybridMultilevel"/>
    <w:tmpl w:val="42A07EF0"/>
    <w:lvl w:ilvl="0" w:tplc="427287DE">
      <w:start w:val="18"/>
      <w:numFmt w:val="decimal"/>
      <w:lvlText w:val="%1."/>
      <w:lvlJc w:val="left"/>
      <w:pPr>
        <w:ind w:left="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F72BDF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5FA0744">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F62F64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A52696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EF4828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D7E82F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3DEF9E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544AEE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746E02AD"/>
    <w:multiLevelType w:val="multilevel"/>
    <w:tmpl w:val="34367DF2"/>
    <w:lvl w:ilvl="0">
      <w:start w:val="1"/>
      <w:numFmt w:val="decimal"/>
      <w:lvlText w:val="%1."/>
      <w:lvlJc w:val="left"/>
      <w:pPr>
        <w:ind w:left="384"/>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C843027"/>
    <w:multiLevelType w:val="multilevel"/>
    <w:tmpl w:val="F468CC90"/>
    <w:lvl w:ilvl="0">
      <w:start w:val="1"/>
      <w:numFmt w:val="decimal"/>
      <w:lvlText w:val="%1."/>
      <w:lvlJc w:val="left"/>
      <w:pPr>
        <w:ind w:left="384"/>
      </w:pPr>
      <w:rPr>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1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34"/>
    <w:rsid w:val="00001B49"/>
    <w:rsid w:val="00121FA8"/>
    <w:rsid w:val="001251CC"/>
    <w:rsid w:val="001430F3"/>
    <w:rsid w:val="00146F8F"/>
    <w:rsid w:val="001A18BB"/>
    <w:rsid w:val="00273248"/>
    <w:rsid w:val="00290EAC"/>
    <w:rsid w:val="002A1A55"/>
    <w:rsid w:val="00304676"/>
    <w:rsid w:val="00327132"/>
    <w:rsid w:val="003E39DB"/>
    <w:rsid w:val="0040610D"/>
    <w:rsid w:val="00407C93"/>
    <w:rsid w:val="00424513"/>
    <w:rsid w:val="004761C8"/>
    <w:rsid w:val="00510E50"/>
    <w:rsid w:val="00545BE0"/>
    <w:rsid w:val="00566257"/>
    <w:rsid w:val="00590F4D"/>
    <w:rsid w:val="005F054B"/>
    <w:rsid w:val="00623F34"/>
    <w:rsid w:val="006B14CA"/>
    <w:rsid w:val="006B614A"/>
    <w:rsid w:val="006C7398"/>
    <w:rsid w:val="007134D6"/>
    <w:rsid w:val="007323A9"/>
    <w:rsid w:val="00736936"/>
    <w:rsid w:val="007969A7"/>
    <w:rsid w:val="007A4E1E"/>
    <w:rsid w:val="008046D2"/>
    <w:rsid w:val="008133AE"/>
    <w:rsid w:val="00865A49"/>
    <w:rsid w:val="008719AE"/>
    <w:rsid w:val="008D5658"/>
    <w:rsid w:val="008E0A7E"/>
    <w:rsid w:val="00926367"/>
    <w:rsid w:val="00944444"/>
    <w:rsid w:val="00997379"/>
    <w:rsid w:val="009A0FDE"/>
    <w:rsid w:val="00A12425"/>
    <w:rsid w:val="00A1719C"/>
    <w:rsid w:val="00A35720"/>
    <w:rsid w:val="00AD3E1B"/>
    <w:rsid w:val="00AD424A"/>
    <w:rsid w:val="00AD7DA9"/>
    <w:rsid w:val="00B34826"/>
    <w:rsid w:val="00C17417"/>
    <w:rsid w:val="00C67FBA"/>
    <w:rsid w:val="00C82C90"/>
    <w:rsid w:val="00CA2577"/>
    <w:rsid w:val="00CB1F60"/>
    <w:rsid w:val="00CE67F4"/>
    <w:rsid w:val="00D23F2F"/>
    <w:rsid w:val="00D63628"/>
    <w:rsid w:val="00E64BA6"/>
    <w:rsid w:val="00E70538"/>
    <w:rsid w:val="00E77544"/>
    <w:rsid w:val="00F10FC0"/>
    <w:rsid w:val="00F5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4812"/>
  <w15:docId w15:val="{93284CCD-B912-49C0-B889-BC8655F6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4" w:line="262" w:lineRule="auto"/>
      <w:ind w:left="10" w:right="63" w:hanging="10"/>
    </w:pPr>
    <w:rPr>
      <w:rFonts w:ascii="Arial" w:eastAsia="Arial" w:hAnsi="Arial" w:cs="Arial"/>
      <w:color w:val="000000"/>
      <w:sz w:val="23"/>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566257"/>
    <w:rPr>
      <w:rFonts w:ascii="Times New Roman" w:hAnsi="Times New Roman" w:cs="Times New Roman"/>
      <w:sz w:val="24"/>
    </w:rPr>
  </w:style>
  <w:style w:type="character" w:styleId="Hipersaitas">
    <w:name w:val="Hyperlink"/>
    <w:basedOn w:val="Numatytasispastraiposriftas"/>
    <w:uiPriority w:val="99"/>
    <w:unhideWhenUsed/>
    <w:rsid w:val="006B614A"/>
    <w:rPr>
      <w:color w:val="0563C1" w:themeColor="hyperlink"/>
      <w:u w:val="single"/>
    </w:rPr>
  </w:style>
  <w:style w:type="character" w:customStyle="1" w:styleId="Neapdorotaspaminjimas1">
    <w:name w:val="Neapdorotas paminėjimas1"/>
    <w:basedOn w:val="Numatytasispastraiposriftas"/>
    <w:uiPriority w:val="99"/>
    <w:semiHidden/>
    <w:unhideWhenUsed/>
    <w:rsid w:val="006B614A"/>
    <w:rPr>
      <w:color w:val="605E5C"/>
      <w:shd w:val="clear" w:color="auto" w:fill="E1DFDD"/>
    </w:rPr>
  </w:style>
  <w:style w:type="paragraph" w:styleId="Sraopastraipa">
    <w:name w:val="List Paragraph"/>
    <w:basedOn w:val="prastasis"/>
    <w:uiPriority w:val="34"/>
    <w:qFormat/>
    <w:rsid w:val="006B614A"/>
    <w:pPr>
      <w:ind w:left="720"/>
      <w:contextualSpacing/>
    </w:pPr>
  </w:style>
  <w:style w:type="character" w:styleId="Perirtashipersaitas">
    <w:name w:val="FollowedHyperlink"/>
    <w:basedOn w:val="Numatytasispastraiposriftas"/>
    <w:uiPriority w:val="99"/>
    <w:semiHidden/>
    <w:unhideWhenUsed/>
    <w:rsid w:val="007134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lvitis@splius.l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emiplius.lt/" TargetMode="External"/><Relationship Id="rId4" Type="http://schemas.openxmlformats.org/officeDocument/2006/relationships/settings" Target="settings.xml"/><Relationship Id="rId9" Type="http://schemas.openxmlformats.org/officeDocument/2006/relationships/hyperlink" Target="https://docs.google.com/forms/d/e/1FAIpQLSejllpR1cKUUrKBsD5Z8oE-6Dqjxb1DWd-L2EMXuew_8VZOwQ/viewform?usp=dialo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EA253-A7E4-4F04-9E34-94ADE056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3547</Words>
  <Characters>2023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Buiko</dc:creator>
  <cp:keywords/>
  <cp:lastModifiedBy>Lolita</cp:lastModifiedBy>
  <cp:revision>8</cp:revision>
  <dcterms:created xsi:type="dcterms:W3CDTF">2025-09-17T13:22:00Z</dcterms:created>
  <dcterms:modified xsi:type="dcterms:W3CDTF">2025-09-17T14:34:00Z</dcterms:modified>
</cp:coreProperties>
</file>